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98" w:rsidRDefault="006D3398" w:rsidP="009D7EF9"/>
    <w:p w:rsidR="006D3398" w:rsidRDefault="006D3398" w:rsidP="009D7EF9"/>
    <w:p w:rsidR="00DA4A28" w:rsidRPr="00561BFD" w:rsidRDefault="00DA4A28" w:rsidP="00DA4A28">
      <w:pPr>
        <w:autoSpaceDE w:val="0"/>
        <w:autoSpaceDN w:val="0"/>
        <w:adjustRightInd w:val="0"/>
        <w:jc w:val="both"/>
      </w:pPr>
      <w:r w:rsidRPr="00561BFD">
        <w:rPr>
          <w:b/>
        </w:rPr>
        <w:t>Пояснительная записка</w:t>
      </w:r>
      <w:r w:rsidRPr="00561BFD">
        <w:t xml:space="preserve"> </w:t>
      </w:r>
    </w:p>
    <w:p w:rsidR="00DA4A28" w:rsidRPr="00561BFD" w:rsidRDefault="00DA4A28" w:rsidP="00DA4A28">
      <w:pPr>
        <w:autoSpaceDE w:val="0"/>
        <w:autoSpaceDN w:val="0"/>
        <w:adjustRightInd w:val="0"/>
        <w:ind w:firstLine="426"/>
        <w:jc w:val="both"/>
      </w:pPr>
    </w:p>
    <w:p w:rsidR="00DA4A28" w:rsidRPr="00561BFD" w:rsidRDefault="00DA4A28" w:rsidP="00DA4A28">
      <w:pPr>
        <w:ind w:left="360"/>
        <w:jc w:val="both"/>
      </w:pPr>
      <w:r w:rsidRPr="00561BFD">
        <w:rPr>
          <w:b/>
        </w:rPr>
        <w:t xml:space="preserve">     Учебный план</w:t>
      </w:r>
      <w:r w:rsidRPr="00561BFD">
        <w:t xml:space="preserve"> начального общего образования обучающихся с  тяжелыми нарушениями речи (вариант 5.2) Кировского областного государственного общеобразовательного бюджетного   учреждения средней школы с углубленным изучением отдел</w:t>
      </w:r>
      <w:r w:rsidR="006E3658" w:rsidRPr="00561BFD">
        <w:t xml:space="preserve">ьных предметов </w:t>
      </w:r>
      <w:proofErr w:type="spellStart"/>
      <w:r w:rsidR="006E3658" w:rsidRPr="00561BFD">
        <w:t>пгтКикнур</w:t>
      </w:r>
      <w:proofErr w:type="spellEnd"/>
      <w:r w:rsidR="006E3658" w:rsidRPr="00561BFD">
        <w:t xml:space="preserve"> на 2020-2021</w:t>
      </w:r>
      <w:r w:rsidRPr="00561BFD">
        <w:t xml:space="preserve"> учебный год разработан в соответствии с нормативными документами: </w:t>
      </w:r>
    </w:p>
    <w:p w:rsidR="00D8584C" w:rsidRPr="00561BFD" w:rsidRDefault="00D8584C" w:rsidP="00D8584C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61BF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61BF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1BFD">
        <w:rPr>
          <w:rFonts w:ascii="Times New Roman" w:hAnsi="Times New Roman" w:cs="Times New Roman"/>
          <w:sz w:val="24"/>
          <w:szCs w:val="24"/>
        </w:rPr>
        <w:t xml:space="preserve"> РФ «Об утверждении федерального образовательного стандарта    начального  общего  образования  обучающихся  с ограниченными  возможностями здоровья» от 19 декабря 2014г№1598 (зарегистрирован в Минюсте РФ </w:t>
      </w:r>
      <w:proofErr w:type="gramEnd"/>
    </w:p>
    <w:p w:rsidR="00D8584C" w:rsidRPr="00561BFD" w:rsidRDefault="00D8584C" w:rsidP="00D8584C">
      <w:pPr>
        <w:pStyle w:val="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61BFD">
        <w:rPr>
          <w:rFonts w:ascii="Times New Roman" w:hAnsi="Times New Roman" w:cs="Times New Roman"/>
          <w:sz w:val="24"/>
          <w:szCs w:val="24"/>
        </w:rPr>
        <w:t>3 февраля 2015г №35847)</w:t>
      </w:r>
      <w:proofErr w:type="gramEnd"/>
    </w:p>
    <w:p w:rsidR="00DA4A28" w:rsidRPr="00561BFD" w:rsidRDefault="00DA4A28" w:rsidP="00D8584C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1BFD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561BF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561BFD">
        <w:rPr>
          <w:rFonts w:ascii="Times New Roman" w:hAnsi="Times New Roman" w:cs="Times New Roman"/>
          <w:sz w:val="24"/>
          <w:szCs w:val="24"/>
        </w:rPr>
        <w:t xml:space="preserve"> № 273-ФЗ «Об образовании» (с изменениями на 29 июля 2017года)</w:t>
      </w:r>
    </w:p>
    <w:p w:rsidR="00D8584C" w:rsidRPr="00561BFD" w:rsidRDefault="00D8584C" w:rsidP="00D8584C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1BFD">
        <w:rPr>
          <w:rFonts w:ascii="Times New Roman" w:hAnsi="Times New Roman" w:cs="Times New Roman"/>
          <w:sz w:val="24"/>
          <w:szCs w:val="24"/>
        </w:rPr>
        <w:t>Примерная адаптированная основная общеобразовательная программа начального общего образования обучающихся с тяжёлыми нарушениями реч</w:t>
      </w:r>
      <w:proofErr w:type="gramStart"/>
      <w:r w:rsidRPr="00561BF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61BFD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 ,протокол от 22 декабря 2015г №4/15)</w:t>
      </w:r>
    </w:p>
    <w:p w:rsidR="00DA4A28" w:rsidRPr="00561BFD" w:rsidRDefault="00DA4A28" w:rsidP="00D8584C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1BFD">
        <w:rPr>
          <w:rFonts w:ascii="Times New Roman" w:hAnsi="Times New Roman" w:cs="Times New Roman"/>
          <w:sz w:val="24"/>
          <w:szCs w:val="24"/>
        </w:rPr>
        <w:t>Постановление от 10 июля 2015г №26 «Об утверждении СанПиН</w:t>
      </w:r>
      <w:proofErr w:type="gramStart"/>
      <w:r w:rsidRPr="00561BF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61BFD">
        <w:rPr>
          <w:rFonts w:ascii="Times New Roman" w:hAnsi="Times New Roman" w:cs="Times New Roman"/>
          <w:sz w:val="24"/>
          <w:szCs w:val="24"/>
        </w:rPr>
        <w:t>.4.2.3268-15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программам для обучающихся с ограниченными возможностями здоровья.»</w:t>
      </w:r>
    </w:p>
    <w:p w:rsidR="00D8584C" w:rsidRPr="00561BFD" w:rsidRDefault="00D8584C" w:rsidP="00D8584C">
      <w:pPr>
        <w:numPr>
          <w:ilvl w:val="0"/>
          <w:numId w:val="1"/>
        </w:numPr>
        <w:ind w:left="0" w:firstLine="0"/>
      </w:pPr>
      <w:proofErr w:type="spellStart"/>
      <w:r w:rsidRPr="00561BFD">
        <w:t>СанПиН</w:t>
      </w:r>
      <w:proofErr w:type="spellEnd"/>
      <w:r w:rsidRPr="00561BFD"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6E3658" w:rsidRPr="00561BFD" w:rsidRDefault="006E3658" w:rsidP="006E3658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FD">
        <w:rPr>
          <w:rFonts w:ascii="Times New Roman" w:hAnsi="Times New Roman" w:cs="Times New Roman"/>
          <w:sz w:val="24"/>
          <w:szCs w:val="24"/>
        </w:rPr>
        <w:t>Постановление от 30 июня 2020г№16</w:t>
      </w:r>
      <w:proofErr w:type="gramStart"/>
      <w:r w:rsidRPr="00561BF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61BFD">
        <w:rPr>
          <w:rFonts w:ascii="Times New Roman" w:hAnsi="Times New Roman" w:cs="Times New Roman"/>
          <w:sz w:val="24"/>
          <w:szCs w:val="24"/>
        </w:rPr>
        <w:t xml:space="preserve">б утверждении санитарно-эпидемиологических правилСП3.1/2.4.3598-20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61BF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61BFD">
        <w:rPr>
          <w:rFonts w:ascii="Times New Roman" w:hAnsi="Times New Roman" w:cs="Times New Roman"/>
          <w:sz w:val="24"/>
          <w:szCs w:val="24"/>
        </w:rPr>
        <w:t xml:space="preserve"> инфекции(</w:t>
      </w:r>
      <w:r w:rsidRPr="00561BF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61BFD">
        <w:rPr>
          <w:rFonts w:ascii="Times New Roman" w:hAnsi="Times New Roman" w:cs="Times New Roman"/>
          <w:sz w:val="24"/>
          <w:szCs w:val="24"/>
        </w:rPr>
        <w:t>-19)</w:t>
      </w:r>
    </w:p>
    <w:p w:rsidR="006E3658" w:rsidRPr="00561BFD" w:rsidRDefault="006E3658" w:rsidP="006E3658"/>
    <w:p w:rsidR="00D8584C" w:rsidRPr="00561BFD" w:rsidRDefault="00D8584C" w:rsidP="00D8584C">
      <w:pPr>
        <w:numPr>
          <w:ilvl w:val="0"/>
          <w:numId w:val="1"/>
        </w:numPr>
        <w:ind w:left="0" w:firstLine="0"/>
      </w:pPr>
      <w:r w:rsidRPr="00561BFD">
        <w:t xml:space="preserve">Постановление Главного санитарного врача РФ от 24 ноября 2015г№81 «О внесении изменений №3 в </w:t>
      </w:r>
      <w:proofErr w:type="spellStart"/>
      <w:r w:rsidRPr="00561BFD">
        <w:t>СанПиН</w:t>
      </w:r>
      <w:proofErr w:type="spellEnd"/>
      <w:r w:rsidRPr="00561BFD">
        <w:t xml:space="preserve"> 2.4.2.2821-10 «Санитарно-эпидемиологические требования к условиям организации и обучения, содержания в общеобразовательных организациях»</w:t>
      </w:r>
    </w:p>
    <w:p w:rsidR="00C76195" w:rsidRPr="00561BFD" w:rsidRDefault="00C76195" w:rsidP="000E3057">
      <w:pPr>
        <w:spacing w:line="276" w:lineRule="auto"/>
      </w:pPr>
      <w:r w:rsidRPr="00561BFD">
        <w:t xml:space="preserve"> </w:t>
      </w:r>
    </w:p>
    <w:p w:rsidR="00D8584C" w:rsidRPr="00561BFD" w:rsidRDefault="00D8584C" w:rsidP="000E3057">
      <w:pPr>
        <w:spacing w:line="276" w:lineRule="auto"/>
      </w:pPr>
      <w:r w:rsidRPr="00561BFD">
        <w:t xml:space="preserve">     </w:t>
      </w:r>
      <w:r w:rsidR="00DA4A28" w:rsidRPr="00561BFD">
        <w:t xml:space="preserve">Обучение на уровне начального общего образования </w:t>
      </w:r>
      <w:r w:rsidRPr="00561BFD">
        <w:t xml:space="preserve">для </w:t>
      </w:r>
      <w:r w:rsidR="004D6FD2" w:rsidRPr="00561BFD">
        <w:t>обучающих</w:t>
      </w:r>
      <w:r w:rsidR="00C76195" w:rsidRPr="00561BFD">
        <w:t>ся с</w:t>
      </w:r>
      <w:r w:rsidR="00DA4A28" w:rsidRPr="00561BFD">
        <w:t xml:space="preserve"> тяжелыми нарушениями речи </w:t>
      </w:r>
      <w:proofErr w:type="gramStart"/>
      <w:r w:rsidR="00DA4A28" w:rsidRPr="00561BFD">
        <w:t>(</w:t>
      </w:r>
      <w:r w:rsidRPr="00561BFD">
        <w:t xml:space="preserve"> </w:t>
      </w:r>
      <w:proofErr w:type="gramEnd"/>
      <w:r w:rsidRPr="00561BFD">
        <w:t>вариант 5.2</w:t>
      </w:r>
      <w:r w:rsidR="00DA4A28" w:rsidRPr="00561BFD">
        <w:t>)</w:t>
      </w:r>
      <w:r w:rsidRPr="00561BFD">
        <w:t xml:space="preserve"> предназначено обучающимся, </w:t>
      </w:r>
      <w:r w:rsidR="00C76195" w:rsidRPr="00561BFD">
        <w:t xml:space="preserve">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</w:t>
      </w:r>
      <w:proofErr w:type="gramStart"/>
      <w:r w:rsidR="00C76195" w:rsidRPr="00561BFD">
        <w:t xml:space="preserve">Обучающиеся получают образование, сопоставимое по конечным достижениям с образованием сверстников, не имеющих нарушений речевого развития в условиях общего образовательного потока. </w:t>
      </w:r>
      <w:proofErr w:type="gramEnd"/>
    </w:p>
    <w:p w:rsidR="008D2739" w:rsidRPr="00561BFD" w:rsidRDefault="00C76195" w:rsidP="008D2739">
      <w:pPr>
        <w:spacing w:line="276" w:lineRule="auto"/>
      </w:pPr>
      <w:r w:rsidRPr="00561BFD">
        <w:t xml:space="preserve">         Учебный план начального общего образования обучающихся с ТНР обеспечивает введение в действие и реализацию требований </w:t>
      </w:r>
      <w:r w:rsidR="00DA4A28" w:rsidRPr="00561BFD">
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proofErr w:type="gramStart"/>
      <w:r w:rsidR="00DA4A28" w:rsidRPr="00561BFD">
        <w:rPr>
          <w:rFonts w:ascii="Calibri" w:hAnsi="Calibri" w:cs="Calibri"/>
        </w:rPr>
        <w:t xml:space="preserve">  </w:t>
      </w:r>
      <w:r w:rsidRPr="00561BFD">
        <w:t>,</w:t>
      </w:r>
      <w:proofErr w:type="gramEnd"/>
      <w:r w:rsidRPr="00561BFD">
        <w:t xml:space="preserve">  определяет общий объем нагрузки и максимальный объем аудиторной нагрузки обучающихся, состав и структуру предметных и коррекционно-развивающей областей и направлений внеурочной деятельности по классам (годам обучения).        Вариативная часть учебного плана формируется участниками образовательных отношений и включает часы, отводимые на внеурочную деятельность и коррекционно</w:t>
      </w:r>
      <w:r w:rsidR="000E3057" w:rsidRPr="00561BFD">
        <w:t>-</w:t>
      </w:r>
      <w:r w:rsidRPr="00561BFD">
        <w:t xml:space="preserve">развивающую область, в структуру которой включаются </w:t>
      </w:r>
      <w:r w:rsidRPr="00561BFD">
        <w:lastRenderedPageBreak/>
        <w:t>коррекционные курсы и индивидуальная/подгрупповая логопедическая работа по коррекции речевых нарушений, развитию речи, когнитивных, коммуникативных и творческих способностей обучающихся.        Время, отводимое на внеурочную д</w:t>
      </w:r>
      <w:r w:rsidR="004D6FD2" w:rsidRPr="00561BFD">
        <w:t>еятельность (10 часов в неделю).</w:t>
      </w:r>
      <w:r w:rsidRPr="00561BFD">
        <w:t xml:space="preserve">    Часы, отводимые на коррекционно-развивающую область, включаются в часы, отводимые на внеурочную деятельность (в объеме не менее 7 часов в неделю), и являются обязательными</w:t>
      </w:r>
      <w:r w:rsidR="008D2739" w:rsidRPr="00561BFD">
        <w:t>.</w:t>
      </w:r>
    </w:p>
    <w:p w:rsidR="00C76195" w:rsidRPr="00561BFD" w:rsidRDefault="00C76195" w:rsidP="000E3057">
      <w:pPr>
        <w:spacing w:line="276" w:lineRule="auto"/>
      </w:pPr>
      <w:r w:rsidRPr="00561BFD">
        <w:t xml:space="preserve">    Вся образовательная и вос</w:t>
      </w:r>
      <w:r w:rsidR="006E3658" w:rsidRPr="00561BFD">
        <w:t xml:space="preserve">питательная деятельность </w:t>
      </w:r>
      <w:r w:rsidRPr="00561BFD">
        <w:t xml:space="preserve">построена так, чтобы на всех уроках и внеклассных мероприятиях осуществлялась работа по коррекции/профилактике нарушений и развитию  речи обучающихся, обеспечивающая тесную связь содержания образования с его развивающей направленностью. </w:t>
      </w:r>
    </w:p>
    <w:p w:rsidR="00C76195" w:rsidRPr="00561BFD" w:rsidRDefault="00C76195" w:rsidP="000E3057">
      <w:pPr>
        <w:spacing w:line="276" w:lineRule="auto"/>
        <w:rPr>
          <w:b/>
        </w:rPr>
      </w:pPr>
      <w:r w:rsidRPr="00561BFD">
        <w:rPr>
          <w:b/>
        </w:rPr>
        <w:t>Об</w:t>
      </w:r>
      <w:r w:rsidR="00DA4A28" w:rsidRPr="00561BFD">
        <w:rPr>
          <w:b/>
        </w:rPr>
        <w:t>язательные предметные области</w:t>
      </w:r>
      <w:r w:rsidRPr="00561BFD">
        <w:rPr>
          <w:b/>
        </w:rPr>
        <w:t>:</w:t>
      </w:r>
    </w:p>
    <w:p w:rsidR="008D2739" w:rsidRPr="00561BFD" w:rsidRDefault="00B855C6" w:rsidP="000E3057">
      <w:pPr>
        <w:spacing w:line="276" w:lineRule="auto"/>
      </w:pPr>
      <w:r w:rsidRPr="00561BFD">
        <w:t xml:space="preserve">    </w:t>
      </w:r>
      <w:r w:rsidR="00C76195" w:rsidRPr="00561BFD">
        <w:t xml:space="preserve"> </w:t>
      </w:r>
      <w:r w:rsidRPr="00561BFD">
        <w:t xml:space="preserve"> </w:t>
      </w:r>
      <w:r w:rsidR="00C76195" w:rsidRPr="00561BFD">
        <w:t>1. Предметная область «</w:t>
      </w:r>
      <w:r w:rsidR="008D2739" w:rsidRPr="00561BFD">
        <w:t>Русский язык и литературное чтение</w:t>
      </w:r>
      <w:r w:rsidR="00C76195" w:rsidRPr="00561BFD">
        <w:t xml:space="preserve">». </w:t>
      </w:r>
    </w:p>
    <w:p w:rsidR="00C76195" w:rsidRPr="00561BFD" w:rsidRDefault="00C76195" w:rsidP="000E3057">
      <w:pPr>
        <w:spacing w:line="276" w:lineRule="auto"/>
      </w:pPr>
      <w:r w:rsidRPr="00561BFD">
        <w:t xml:space="preserve">Учебные предметы: «Русский язык», «Литературное чтение», «Иностранный язык». </w:t>
      </w:r>
    </w:p>
    <w:p w:rsidR="00B855C6" w:rsidRPr="00561BFD" w:rsidRDefault="00B855C6" w:rsidP="00B855C6">
      <w:pPr>
        <w:spacing w:line="276" w:lineRule="auto"/>
      </w:pPr>
      <w:r w:rsidRPr="00561BFD">
        <w:t xml:space="preserve">      2 </w:t>
      </w:r>
      <w:r w:rsidR="008D2739" w:rsidRPr="00561BFD">
        <w:t xml:space="preserve">Предметная область </w:t>
      </w:r>
      <w:r w:rsidRPr="00561BFD">
        <w:t>«Родной язык и литературное чтение на родном языке».</w:t>
      </w:r>
    </w:p>
    <w:p w:rsidR="00B855C6" w:rsidRPr="00561BFD" w:rsidRDefault="00B855C6" w:rsidP="00B855C6">
      <w:pPr>
        <w:spacing w:line="276" w:lineRule="auto"/>
      </w:pPr>
      <w:r w:rsidRPr="00561BFD">
        <w:t xml:space="preserve"> Учебные предметы: «Русский родной язык», «Литературное чтение на родном (русском) языке»  </w:t>
      </w:r>
    </w:p>
    <w:p w:rsidR="00B855C6" w:rsidRPr="00561BFD" w:rsidRDefault="00B855C6" w:rsidP="000E3057">
      <w:pPr>
        <w:spacing w:line="276" w:lineRule="auto"/>
      </w:pPr>
      <w:r w:rsidRPr="00561BFD">
        <w:t xml:space="preserve">       3</w:t>
      </w:r>
      <w:r w:rsidR="00C76195" w:rsidRPr="00561BFD">
        <w:t>. Предметная область «Математика и информатика».</w:t>
      </w:r>
    </w:p>
    <w:p w:rsidR="00C76195" w:rsidRPr="00561BFD" w:rsidRDefault="00C76195" w:rsidP="000E3057">
      <w:pPr>
        <w:spacing w:line="276" w:lineRule="auto"/>
      </w:pPr>
      <w:r w:rsidRPr="00561BFD">
        <w:t xml:space="preserve"> Учебный предмет: «Математика».</w:t>
      </w:r>
    </w:p>
    <w:p w:rsidR="00B855C6" w:rsidRPr="00561BFD" w:rsidRDefault="00B855C6" w:rsidP="000E3057">
      <w:pPr>
        <w:spacing w:line="276" w:lineRule="auto"/>
      </w:pPr>
      <w:r w:rsidRPr="00561BFD">
        <w:t xml:space="preserve">       4</w:t>
      </w:r>
      <w:r w:rsidR="00C76195" w:rsidRPr="00561BFD">
        <w:t>. Предметная область «</w:t>
      </w:r>
      <w:r w:rsidRPr="00561BFD">
        <w:t>Обществознание и естествознание»</w:t>
      </w:r>
    </w:p>
    <w:p w:rsidR="00C76195" w:rsidRPr="00561BFD" w:rsidRDefault="00C76195" w:rsidP="000E3057">
      <w:pPr>
        <w:spacing w:line="276" w:lineRule="auto"/>
      </w:pPr>
      <w:r w:rsidRPr="00561BFD">
        <w:t>У</w:t>
      </w:r>
      <w:r w:rsidR="00B855C6" w:rsidRPr="00561BFD">
        <w:t>чебный предмет: «Окружающий мир»</w:t>
      </w:r>
    </w:p>
    <w:p w:rsidR="00C76195" w:rsidRPr="00561BFD" w:rsidRDefault="00B855C6" w:rsidP="000E3057">
      <w:pPr>
        <w:spacing w:line="276" w:lineRule="auto"/>
      </w:pPr>
      <w:r w:rsidRPr="00561BFD">
        <w:t xml:space="preserve">       5</w:t>
      </w:r>
      <w:r w:rsidR="00C76195" w:rsidRPr="00561BFD">
        <w:t>. Предметная область «</w:t>
      </w:r>
      <w:r w:rsidR="00263004" w:rsidRPr="00561BFD">
        <w:t>Основы религиозных культур и светской этики</w:t>
      </w:r>
      <w:r w:rsidR="00C76195" w:rsidRPr="00561BFD">
        <w:t>». Учебный предмет: «Основы религиозных культур и светской этики».</w:t>
      </w:r>
    </w:p>
    <w:p w:rsidR="00C76195" w:rsidRPr="00561BFD" w:rsidRDefault="00B855C6" w:rsidP="000E3057">
      <w:pPr>
        <w:spacing w:line="276" w:lineRule="auto"/>
      </w:pPr>
      <w:r w:rsidRPr="00561BFD">
        <w:t xml:space="preserve">       6</w:t>
      </w:r>
      <w:r w:rsidR="00C76195" w:rsidRPr="00561BFD">
        <w:t>. Предметная область «Искусство». Учебные предметы: «Музыка», «Изобразительное искусство</w:t>
      </w:r>
      <w:r w:rsidR="00D06B84" w:rsidRPr="00561BFD">
        <w:t>»</w:t>
      </w:r>
    </w:p>
    <w:p w:rsidR="00C76195" w:rsidRPr="00561BFD" w:rsidRDefault="00B855C6" w:rsidP="000E3057">
      <w:pPr>
        <w:spacing w:line="276" w:lineRule="auto"/>
      </w:pPr>
      <w:r w:rsidRPr="00561BFD">
        <w:t xml:space="preserve">       7</w:t>
      </w:r>
      <w:r w:rsidR="00C76195" w:rsidRPr="00561BFD">
        <w:t>. Предметная область «Технология». Учебный предмет: «</w:t>
      </w:r>
      <w:r w:rsidR="00263004" w:rsidRPr="00561BFD">
        <w:t>Технология</w:t>
      </w:r>
      <w:r w:rsidR="00C76195" w:rsidRPr="00561BFD">
        <w:t xml:space="preserve">». </w:t>
      </w:r>
    </w:p>
    <w:p w:rsidR="00C76195" w:rsidRPr="00561BFD" w:rsidRDefault="00C76195" w:rsidP="000E3057">
      <w:pPr>
        <w:spacing w:line="276" w:lineRule="auto"/>
      </w:pPr>
      <w:r w:rsidRPr="00561BFD">
        <w:t xml:space="preserve"> </w:t>
      </w:r>
      <w:r w:rsidR="00B855C6" w:rsidRPr="00561BFD">
        <w:t xml:space="preserve">      8</w:t>
      </w:r>
      <w:r w:rsidRPr="00561BFD">
        <w:t xml:space="preserve">. Предметная область «Физическая культура». Учебный предмет: «Физическая культура». </w:t>
      </w:r>
    </w:p>
    <w:p w:rsidR="005D4469" w:rsidRPr="00561BFD" w:rsidRDefault="00C76195" w:rsidP="00B855C6">
      <w:r w:rsidRPr="00561BFD">
        <w:t xml:space="preserve">         </w:t>
      </w:r>
      <w:r w:rsidRPr="00561BFD">
        <w:rPr>
          <w:b/>
        </w:rPr>
        <w:t xml:space="preserve">  Коррекционно-развивающая область и основные задачи реализации специальных курсов</w:t>
      </w:r>
      <w:r w:rsidR="005D4469" w:rsidRPr="00561BFD">
        <w:rPr>
          <w:b/>
        </w:rPr>
        <w:t>:</w:t>
      </w:r>
      <w:r w:rsidRPr="00561BFD">
        <w:rPr>
          <w:b/>
        </w:rPr>
        <w:t xml:space="preserve">   </w:t>
      </w:r>
    </w:p>
    <w:p w:rsidR="005D4469" w:rsidRPr="00561BFD" w:rsidRDefault="005D4469" w:rsidP="00DF5AFF">
      <w:pPr>
        <w:spacing w:line="276" w:lineRule="auto"/>
      </w:pPr>
      <w:r w:rsidRPr="00561BFD">
        <w:t xml:space="preserve"> В </w:t>
      </w:r>
      <w:r w:rsidR="00C76195" w:rsidRPr="00561BFD">
        <w:t>структуру коррекционно-развивающей области включается индивидуальная/подгрупповая логопедическая работа, основные задачи которой определяются уровнем речевого развития, характером и механизмом речевой патологии обучаю</w:t>
      </w:r>
      <w:r w:rsidR="004D6FD2" w:rsidRPr="00561BFD">
        <w:t>щего</w:t>
      </w:r>
      <w:r w:rsidR="00C76195" w:rsidRPr="00561BFD">
        <w:t>ся с ТНР</w:t>
      </w:r>
      <w:r w:rsidR="004D1979" w:rsidRPr="00561BFD">
        <w:t>, а так же психолого-педагогическая помощь</w:t>
      </w:r>
      <w:proofErr w:type="gramStart"/>
      <w:r w:rsidRPr="00561BFD">
        <w:t xml:space="preserve"> </w:t>
      </w:r>
      <w:r w:rsidR="004D1979" w:rsidRPr="00561BFD">
        <w:t>.</w:t>
      </w:r>
      <w:proofErr w:type="gramEnd"/>
      <w:r w:rsidR="004D1979" w:rsidRPr="00561BFD">
        <w:t>Направления</w:t>
      </w:r>
      <w:r w:rsidR="001C7CAF" w:rsidRPr="00561BFD">
        <w:t xml:space="preserve"> </w:t>
      </w:r>
      <w:proofErr w:type="spellStart"/>
      <w:r w:rsidR="001C7CAF" w:rsidRPr="00561BFD">
        <w:t>коррекционно</w:t>
      </w:r>
      <w:proofErr w:type="spellEnd"/>
      <w:r w:rsidR="001C7CAF" w:rsidRPr="00561BFD">
        <w:t>- развивающей работы и психолого-педагогической помощи:</w:t>
      </w:r>
    </w:p>
    <w:p w:rsidR="001C7CAF" w:rsidRPr="00561BFD" w:rsidRDefault="001C7CAF" w:rsidP="00DF5AFF">
      <w:pPr>
        <w:spacing w:line="276" w:lineRule="auto"/>
      </w:pPr>
      <w:r w:rsidRPr="00561BFD">
        <w:t>Учитель-логопед</w:t>
      </w:r>
    </w:p>
    <w:p w:rsidR="001C7CAF" w:rsidRPr="00561BFD" w:rsidRDefault="001C7CAF" w:rsidP="00DF5AFF">
      <w:pPr>
        <w:spacing w:line="276" w:lineRule="auto"/>
      </w:pPr>
      <w:r w:rsidRPr="00561BFD">
        <w:t xml:space="preserve">-развитие и коррекция всех компонентов устной и письменной речи </w:t>
      </w:r>
      <w:proofErr w:type="gramStart"/>
      <w:r w:rsidRPr="00561BFD">
        <w:t>;о</w:t>
      </w:r>
      <w:proofErr w:type="gramEnd"/>
      <w:r w:rsidRPr="00561BFD">
        <w:t xml:space="preserve">бучение нормативному/компенсаторному звукопроизношению, развитие фонематических процессов, полноценного навыка анализа и синтеза </w:t>
      </w:r>
      <w:proofErr w:type="spellStart"/>
      <w:r w:rsidRPr="00561BFD">
        <w:t>звуко-слогового</w:t>
      </w:r>
      <w:proofErr w:type="spellEnd"/>
      <w:r w:rsidRPr="00561BFD">
        <w:t xml:space="preserve"> состава слова</w:t>
      </w:r>
      <w:r w:rsidR="006E3658" w:rsidRPr="00561BFD">
        <w:t>,  курс «Логопедическая ритмика»</w:t>
      </w:r>
    </w:p>
    <w:p w:rsidR="001C7CAF" w:rsidRPr="00561BFD" w:rsidRDefault="001C7CAF" w:rsidP="00DF5AFF">
      <w:pPr>
        <w:spacing w:line="276" w:lineRule="auto"/>
      </w:pPr>
      <w:r w:rsidRPr="00561BFD">
        <w:t>Учител</w:t>
      </w:r>
      <w:proofErr w:type="gramStart"/>
      <w:r w:rsidRPr="00561BFD">
        <w:t>ь(</w:t>
      </w:r>
      <w:proofErr w:type="gramEnd"/>
      <w:r w:rsidRPr="00561BFD">
        <w:t>учитель-дефектолог)</w:t>
      </w:r>
    </w:p>
    <w:p w:rsidR="001C7CAF" w:rsidRPr="00561BFD" w:rsidRDefault="001C7CAF" w:rsidP="00DF5AFF">
      <w:pPr>
        <w:spacing w:line="276" w:lineRule="auto"/>
      </w:pPr>
      <w:r w:rsidRPr="00561BFD">
        <w:t>-помощь в освоении программного материала, расширение кругозора, социальная адаптация</w:t>
      </w:r>
    </w:p>
    <w:p w:rsidR="004D1979" w:rsidRPr="00561BFD" w:rsidRDefault="004D1979" w:rsidP="00DF5AFF">
      <w:pPr>
        <w:spacing w:line="276" w:lineRule="auto"/>
      </w:pPr>
      <w:r w:rsidRPr="00561BFD">
        <w:t xml:space="preserve">-Курс «Развитие речи» направлен на формирование речевой деятельности и профилактику вторичных </w:t>
      </w:r>
      <w:proofErr w:type="spellStart"/>
      <w:r w:rsidRPr="00561BFD">
        <w:t>речеязыковых</w:t>
      </w:r>
      <w:proofErr w:type="spellEnd"/>
      <w:r w:rsidRPr="00561BFD">
        <w:t xml:space="preserve"> расстройств, формирование различных видов устной </w:t>
      </w:r>
      <w:proofErr w:type="spellStart"/>
      <w:r w:rsidRPr="00561BFD">
        <w:t>речи</w:t>
      </w:r>
      <w:proofErr w:type="gramStart"/>
      <w:r w:rsidRPr="00561BFD">
        <w:t>,я</w:t>
      </w:r>
      <w:proofErr w:type="gramEnd"/>
      <w:r w:rsidRPr="00561BFD">
        <w:t>зыковых</w:t>
      </w:r>
      <w:proofErr w:type="spellEnd"/>
      <w:r w:rsidRPr="00561BFD">
        <w:t xml:space="preserve"> обобщений и правильного использования языковых средств в процессе общения, развитие связной речи.</w:t>
      </w:r>
    </w:p>
    <w:p w:rsidR="001C7CAF" w:rsidRPr="00561BFD" w:rsidRDefault="004D1979" w:rsidP="00DF5AFF">
      <w:pPr>
        <w:spacing w:line="276" w:lineRule="auto"/>
      </w:pPr>
      <w:r w:rsidRPr="00561BFD">
        <w:t>Педагог-психолог</w:t>
      </w:r>
    </w:p>
    <w:p w:rsidR="004D1979" w:rsidRPr="00561BFD" w:rsidRDefault="004D1979" w:rsidP="00DF5AFF">
      <w:pPr>
        <w:spacing w:line="276" w:lineRule="auto"/>
      </w:pPr>
      <w:r w:rsidRPr="00561BFD">
        <w:lastRenderedPageBreak/>
        <w:t xml:space="preserve">-помощь в адаптации к условиям образовательной организации; развитие ВПФ, совершенствование коммуникативных навыков, развитие </w:t>
      </w:r>
      <w:proofErr w:type="spellStart"/>
      <w:r w:rsidRPr="00561BFD">
        <w:t>саморегуляции</w:t>
      </w:r>
      <w:proofErr w:type="spellEnd"/>
      <w:r w:rsidRPr="00561BFD">
        <w:t xml:space="preserve"> и самоконтроля, коррекция эмоционально- волевой сферы</w:t>
      </w:r>
    </w:p>
    <w:p w:rsidR="001C7CAF" w:rsidRPr="00561BFD" w:rsidRDefault="001C7CAF" w:rsidP="00DF5AFF">
      <w:pPr>
        <w:spacing w:line="276" w:lineRule="auto"/>
      </w:pPr>
    </w:p>
    <w:p w:rsidR="004D6FD2" w:rsidRPr="00561BFD" w:rsidRDefault="00C76195" w:rsidP="004D6FD2">
      <w:pPr>
        <w:spacing w:line="276" w:lineRule="auto"/>
      </w:pPr>
      <w:r w:rsidRPr="00561BFD">
        <w:t xml:space="preserve">      </w:t>
      </w:r>
      <w:r w:rsidR="004D6FD2" w:rsidRPr="00561BFD">
        <w:t xml:space="preserve">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 логопедом,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формированию полноценной речемыслительной деятельности,  проводится на занятиях учителя </w:t>
      </w:r>
      <w:proofErr w:type="gramStart"/>
      <w:r w:rsidR="004D6FD2" w:rsidRPr="00561BFD">
        <w:t>–п</w:t>
      </w:r>
      <w:proofErr w:type="gramEnd"/>
      <w:r w:rsidR="004D6FD2" w:rsidRPr="00561BFD">
        <w:t>редметника, занятиях с учителем-дефектологом, особенности работы прописаны в  рабочих программах учителей с учетом специальных условий обучения и воспитания</w:t>
      </w:r>
    </w:p>
    <w:p w:rsidR="006D3398" w:rsidRPr="00561BFD" w:rsidRDefault="00C76195" w:rsidP="005D4469">
      <w:pPr>
        <w:spacing w:line="276" w:lineRule="auto"/>
      </w:pPr>
      <w:r w:rsidRPr="00561BFD">
        <w:t xml:space="preserve">обучающихся с ТНР, в том числе </w:t>
      </w:r>
      <w:proofErr w:type="spellStart"/>
      <w:r w:rsidRPr="00561BFD">
        <w:t>безбарьерной</w:t>
      </w:r>
      <w:proofErr w:type="spellEnd"/>
      <w:r w:rsidRPr="00561BFD">
        <w:t xml:space="preserve"> среды их жизнедеятельности;        механизм взаимодействия в разработке и реализации коррекционных мероприятий учителей, специалистов в области коррекционной педагогики, психологов, медицинских работников образовательного учреждения, который должен обеспечиваться в единстве урочной, внеурочной и в</w:t>
      </w:r>
      <w:r w:rsidR="00B6127F">
        <w:t xml:space="preserve">нешкольной деятельности; </w:t>
      </w:r>
      <w:r w:rsidRPr="00561BFD">
        <w:t xml:space="preserve"> планируемые </w:t>
      </w:r>
      <w:r w:rsidR="00DF5AFF" w:rsidRPr="00561BFD">
        <w:t xml:space="preserve">результаты коррекционной работы могут быть достигнуты </w:t>
      </w:r>
      <w:r w:rsidR="00B6127F">
        <w:t xml:space="preserve"> </w:t>
      </w:r>
      <w:r w:rsidRPr="00561BFD">
        <w:t>при правильной организации обучения</w:t>
      </w:r>
      <w:r w:rsidR="00DF5AFF" w:rsidRPr="00561BFD">
        <w:t>.</w:t>
      </w:r>
    </w:p>
    <w:p w:rsidR="002E1122" w:rsidRPr="00561BFD" w:rsidRDefault="002E1122" w:rsidP="002E1122">
      <w:pPr>
        <w:ind w:left="360"/>
        <w:jc w:val="both"/>
      </w:pPr>
      <w:r w:rsidRPr="00561BFD">
        <w:t>1-4 классы занимаются в режиме 5-дневной учебной недели</w:t>
      </w:r>
    </w:p>
    <w:p w:rsidR="002E1122" w:rsidRPr="00561BFD" w:rsidRDefault="002E1122" w:rsidP="002E1122">
      <w:pPr>
        <w:ind w:firstLine="720"/>
        <w:jc w:val="both"/>
      </w:pPr>
      <w:r w:rsidRPr="00561BF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561BFD">
        <w:t>Для реализации общеобразовательных программ будут использоваться учебные пособия в соответствии с приказом от 28 декабря 2018г.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Министерства образования и науки Российской Федерации  с изменениями, внесенными приказами Министерства образования и науки Российской Федерации от 8мая 2019г</w:t>
      </w:r>
      <w:proofErr w:type="gramEnd"/>
      <w:r w:rsidRPr="00561BFD">
        <w:t xml:space="preserve"> №233.</w:t>
      </w:r>
    </w:p>
    <w:p w:rsidR="00291037" w:rsidRDefault="00291037" w:rsidP="00291037">
      <w:pPr>
        <w:ind w:firstLine="720"/>
        <w:jc w:val="both"/>
      </w:pPr>
      <w:r>
        <w:t>Формы промежуточной аттестации на уровне начального общего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828"/>
        <w:gridCol w:w="4501"/>
      </w:tblGrid>
      <w:tr w:rsidR="00291037" w:rsidTr="00B612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37" w:rsidRDefault="00291037">
            <w:pPr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37" w:rsidRDefault="00291037">
            <w:pPr>
              <w:spacing w:line="276" w:lineRule="auto"/>
              <w:jc w:val="both"/>
            </w:pPr>
            <w:r>
              <w:t>Предмет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37" w:rsidRDefault="00291037">
            <w:pPr>
              <w:spacing w:line="276" w:lineRule="auto"/>
              <w:jc w:val="both"/>
            </w:pPr>
            <w:r>
              <w:t>Форма промежуточной аттестации</w:t>
            </w:r>
          </w:p>
        </w:tc>
      </w:tr>
      <w:tr w:rsidR="00291037" w:rsidTr="00B612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37" w:rsidRDefault="00291037">
            <w:pPr>
              <w:spacing w:line="276" w:lineRule="auto"/>
              <w:jc w:val="both"/>
            </w:pPr>
            <w:r>
              <w:t>3 класс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7" w:rsidRDefault="00291037">
            <w:pPr>
              <w:spacing w:line="276" w:lineRule="auto"/>
              <w:ind w:left="57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37" w:rsidRDefault="00291037">
            <w:pPr>
              <w:spacing w:line="276" w:lineRule="auto"/>
              <w:jc w:val="both"/>
            </w:pPr>
            <w:r>
              <w:t xml:space="preserve"> Диктант с грамматическим заданием</w:t>
            </w:r>
          </w:p>
        </w:tc>
      </w:tr>
      <w:tr w:rsidR="00291037" w:rsidTr="00B612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7" w:rsidRDefault="00291037">
            <w:pPr>
              <w:spacing w:line="276" w:lineRule="auto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7" w:rsidRDefault="00291037">
            <w:pPr>
              <w:spacing w:line="276" w:lineRule="auto"/>
              <w:ind w:left="57"/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37" w:rsidRDefault="00291037">
            <w:pPr>
              <w:spacing w:line="276" w:lineRule="auto"/>
              <w:jc w:val="both"/>
            </w:pPr>
            <w:r>
              <w:t>Тестирование</w:t>
            </w:r>
          </w:p>
        </w:tc>
      </w:tr>
      <w:tr w:rsidR="00291037" w:rsidTr="00B612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7" w:rsidRDefault="00291037">
            <w:pPr>
              <w:spacing w:line="276" w:lineRule="auto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7" w:rsidRDefault="00291037">
            <w:pPr>
              <w:spacing w:line="276" w:lineRule="auto"/>
              <w:ind w:left="57"/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37" w:rsidRDefault="00291037">
            <w:pPr>
              <w:spacing w:line="276" w:lineRule="auto"/>
              <w:jc w:val="both"/>
            </w:pPr>
            <w:r>
              <w:t>Контрольная работа</w:t>
            </w:r>
          </w:p>
        </w:tc>
      </w:tr>
      <w:tr w:rsidR="00291037" w:rsidTr="00B612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7" w:rsidRDefault="00291037">
            <w:pPr>
              <w:spacing w:line="276" w:lineRule="auto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7" w:rsidRDefault="00291037">
            <w:pPr>
              <w:spacing w:line="276" w:lineRule="auto"/>
              <w:ind w:left="57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37" w:rsidRDefault="00291037">
            <w:pPr>
              <w:spacing w:line="276" w:lineRule="auto"/>
              <w:jc w:val="both"/>
            </w:pPr>
            <w:r>
              <w:t>Контрольная работа</w:t>
            </w:r>
          </w:p>
        </w:tc>
      </w:tr>
      <w:tr w:rsidR="00291037" w:rsidTr="00B612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7" w:rsidRDefault="00291037">
            <w:pPr>
              <w:spacing w:line="276" w:lineRule="auto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7" w:rsidRDefault="00291037">
            <w:pPr>
              <w:spacing w:line="276" w:lineRule="auto"/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37" w:rsidRDefault="00291037">
            <w:pPr>
              <w:spacing w:line="276" w:lineRule="auto"/>
              <w:jc w:val="both"/>
            </w:pPr>
            <w:r>
              <w:t>Тестирование</w:t>
            </w:r>
          </w:p>
        </w:tc>
      </w:tr>
      <w:tr w:rsidR="00291037" w:rsidTr="00B612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7" w:rsidRDefault="00291037">
            <w:pPr>
              <w:spacing w:line="276" w:lineRule="auto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7" w:rsidRDefault="00291037">
            <w:pPr>
              <w:spacing w:line="276" w:lineRule="auto"/>
              <w:ind w:left="-107" w:right="2441" w:firstLine="164"/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37" w:rsidRDefault="00291037">
            <w:pPr>
              <w:spacing w:line="276" w:lineRule="auto"/>
              <w:jc w:val="both"/>
            </w:pPr>
            <w:r>
              <w:t>Тестирование</w:t>
            </w:r>
          </w:p>
        </w:tc>
      </w:tr>
      <w:tr w:rsidR="00291037" w:rsidTr="00B612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7" w:rsidRDefault="00291037">
            <w:pPr>
              <w:spacing w:line="276" w:lineRule="auto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7" w:rsidRDefault="00291037" w:rsidP="00B6127F">
            <w:pPr>
              <w:spacing w:line="276" w:lineRule="auto"/>
            </w:pPr>
            <w:r>
              <w:rPr>
                <w:sz w:val="22"/>
                <w:szCs w:val="22"/>
              </w:rPr>
              <w:t xml:space="preserve"> Изобразительное искусство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037" w:rsidRDefault="00291037">
            <w:pPr>
              <w:spacing w:line="276" w:lineRule="auto"/>
              <w:jc w:val="both"/>
            </w:pPr>
            <w:r>
              <w:t>Творческий проект</w:t>
            </w:r>
          </w:p>
        </w:tc>
      </w:tr>
      <w:tr w:rsidR="00291037" w:rsidTr="00B612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7" w:rsidRDefault="00291037">
            <w:pPr>
              <w:spacing w:line="276" w:lineRule="auto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7" w:rsidRDefault="00291037">
            <w:pPr>
              <w:spacing w:line="276" w:lineRule="auto"/>
              <w:ind w:left="57"/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7" w:rsidRDefault="00291037">
            <w:pPr>
              <w:spacing w:line="276" w:lineRule="auto"/>
              <w:ind w:left="57"/>
            </w:pPr>
            <w:r>
              <w:t>Поделка по замыслу</w:t>
            </w:r>
          </w:p>
        </w:tc>
      </w:tr>
      <w:tr w:rsidR="00291037" w:rsidTr="00B612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7" w:rsidRDefault="00291037">
            <w:pPr>
              <w:spacing w:line="276" w:lineRule="auto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7" w:rsidRDefault="00291037">
            <w:pPr>
              <w:spacing w:line="276" w:lineRule="auto"/>
              <w:ind w:left="57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7" w:rsidRDefault="00291037">
            <w:pPr>
              <w:spacing w:line="276" w:lineRule="auto"/>
            </w:pPr>
            <w:r>
              <w:rPr>
                <w:sz w:val="22"/>
                <w:szCs w:val="22"/>
              </w:rPr>
              <w:t xml:space="preserve"> Сдача норматива</w:t>
            </w:r>
          </w:p>
        </w:tc>
      </w:tr>
      <w:tr w:rsidR="00291037" w:rsidTr="00B612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7" w:rsidRDefault="00291037">
            <w:pPr>
              <w:spacing w:line="276" w:lineRule="auto"/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7" w:rsidRDefault="00291037">
            <w:pPr>
              <w:spacing w:line="276" w:lineRule="auto"/>
              <w:ind w:left="57"/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7" w:rsidRDefault="00291037">
            <w:pPr>
              <w:spacing w:line="276" w:lineRule="auto"/>
            </w:pPr>
            <w:r>
              <w:t>Работа с деформированным текстом</w:t>
            </w:r>
          </w:p>
        </w:tc>
      </w:tr>
    </w:tbl>
    <w:p w:rsidR="00291037" w:rsidRDefault="00291037" w:rsidP="00291037">
      <w:pPr>
        <w:ind w:firstLine="720"/>
        <w:jc w:val="both"/>
      </w:pPr>
    </w:p>
    <w:p w:rsidR="002E1122" w:rsidRPr="00561BFD" w:rsidRDefault="002E1122" w:rsidP="002E1122">
      <w:pPr>
        <w:ind w:firstLine="720"/>
        <w:jc w:val="both"/>
      </w:pPr>
      <w:r w:rsidRPr="00561BFD">
        <w:t xml:space="preserve">Учебный план имеет программно-методическое, учебное, кадровое и материально-техническое обеспечение. Недельная  нагрузка учащихся не превышает максимально </w:t>
      </w:r>
      <w:proofErr w:type="gramStart"/>
      <w:r w:rsidRPr="00561BFD">
        <w:t>допустимую</w:t>
      </w:r>
      <w:proofErr w:type="gramEnd"/>
      <w:r w:rsidRPr="00561BFD">
        <w:t>. Учебный план полностью профинансирован из бюджета.</w:t>
      </w:r>
    </w:p>
    <w:p w:rsidR="002E1122" w:rsidRPr="00F6081A" w:rsidRDefault="002E1122" w:rsidP="002E1122">
      <w:pPr>
        <w:rPr>
          <w:sz w:val="28"/>
          <w:szCs w:val="28"/>
        </w:rPr>
      </w:pPr>
    </w:p>
    <w:p w:rsidR="002E1122" w:rsidRDefault="002E1122" w:rsidP="002E1122"/>
    <w:p w:rsidR="004A3D79" w:rsidRDefault="004A3D79" w:rsidP="00F6081A">
      <w:pPr>
        <w:pStyle w:val="a3"/>
        <w:jc w:val="center"/>
        <w:rPr>
          <w:smallCaps/>
          <w:sz w:val="22"/>
          <w:szCs w:val="22"/>
        </w:rPr>
      </w:pPr>
    </w:p>
    <w:p w:rsidR="000B354B" w:rsidRDefault="000B354B" w:rsidP="00F6081A">
      <w:pPr>
        <w:pStyle w:val="a3"/>
        <w:jc w:val="center"/>
        <w:rPr>
          <w:smallCaps/>
          <w:sz w:val="22"/>
          <w:szCs w:val="22"/>
        </w:rPr>
      </w:pPr>
    </w:p>
    <w:p w:rsidR="00B6127F" w:rsidRDefault="00B6127F" w:rsidP="00F6081A">
      <w:pPr>
        <w:pStyle w:val="a3"/>
        <w:jc w:val="center"/>
        <w:rPr>
          <w:smallCaps/>
          <w:sz w:val="22"/>
          <w:szCs w:val="22"/>
        </w:rPr>
      </w:pPr>
    </w:p>
    <w:p w:rsidR="00B6127F" w:rsidRDefault="00B6127F" w:rsidP="00F6081A">
      <w:pPr>
        <w:pStyle w:val="a3"/>
        <w:jc w:val="center"/>
        <w:rPr>
          <w:smallCaps/>
          <w:sz w:val="22"/>
          <w:szCs w:val="22"/>
        </w:rPr>
      </w:pPr>
    </w:p>
    <w:p w:rsidR="00B6127F" w:rsidRDefault="00B6127F" w:rsidP="00F6081A">
      <w:pPr>
        <w:pStyle w:val="a3"/>
        <w:jc w:val="center"/>
        <w:rPr>
          <w:smallCaps/>
          <w:sz w:val="22"/>
          <w:szCs w:val="22"/>
        </w:rPr>
      </w:pPr>
    </w:p>
    <w:p w:rsidR="00F6081A" w:rsidRDefault="00F6081A" w:rsidP="00F6081A">
      <w:pPr>
        <w:pStyle w:val="a3"/>
        <w:jc w:val="center"/>
        <w:rPr>
          <w:sz w:val="22"/>
          <w:szCs w:val="22"/>
        </w:rPr>
      </w:pPr>
      <w:r w:rsidRPr="006131B6">
        <w:rPr>
          <w:smallCaps/>
          <w:sz w:val="22"/>
          <w:szCs w:val="22"/>
        </w:rPr>
        <w:lastRenderedPageBreak/>
        <w:t>Учебный план</w:t>
      </w:r>
      <w:r w:rsidRPr="006131B6">
        <w:rPr>
          <w:sz w:val="22"/>
          <w:szCs w:val="22"/>
        </w:rPr>
        <w:t xml:space="preserve"> </w:t>
      </w:r>
    </w:p>
    <w:p w:rsidR="005A5A5D" w:rsidRDefault="005A5A5D" w:rsidP="00F6081A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начального общего образования обучающихся с тяжелыми нарушениями речи (вариант 5.2)</w:t>
      </w:r>
    </w:p>
    <w:p w:rsidR="00F6081A" w:rsidRPr="00FC0274" w:rsidRDefault="00F6081A" w:rsidP="00F6081A">
      <w:pPr>
        <w:pStyle w:val="a3"/>
        <w:jc w:val="center"/>
        <w:rPr>
          <w:sz w:val="22"/>
          <w:szCs w:val="22"/>
        </w:rPr>
      </w:pPr>
      <w:r w:rsidRPr="00FC0274">
        <w:rPr>
          <w:sz w:val="22"/>
          <w:szCs w:val="22"/>
        </w:rPr>
        <w:t>КО</w:t>
      </w:r>
      <w:r w:rsidR="004B0CE0">
        <w:rPr>
          <w:sz w:val="22"/>
          <w:szCs w:val="22"/>
        </w:rPr>
        <w:t xml:space="preserve">ГОБУ СШ с УИОП </w:t>
      </w:r>
      <w:proofErr w:type="spellStart"/>
      <w:r w:rsidR="004B0CE0">
        <w:rPr>
          <w:sz w:val="22"/>
          <w:szCs w:val="22"/>
        </w:rPr>
        <w:t>пгт</w:t>
      </w:r>
      <w:proofErr w:type="spellEnd"/>
      <w:r w:rsidR="004B0CE0">
        <w:rPr>
          <w:sz w:val="22"/>
          <w:szCs w:val="22"/>
        </w:rPr>
        <w:t xml:space="preserve"> </w:t>
      </w:r>
      <w:proofErr w:type="spellStart"/>
      <w:r w:rsidR="004B0CE0">
        <w:rPr>
          <w:sz w:val="22"/>
          <w:szCs w:val="22"/>
        </w:rPr>
        <w:t>Кикнур</w:t>
      </w:r>
      <w:proofErr w:type="spellEnd"/>
      <w:r w:rsidR="004B0CE0">
        <w:rPr>
          <w:sz w:val="22"/>
          <w:szCs w:val="22"/>
        </w:rPr>
        <w:t xml:space="preserve"> на 2020-2021</w:t>
      </w:r>
      <w:r w:rsidRPr="00FC0274">
        <w:rPr>
          <w:sz w:val="22"/>
          <w:szCs w:val="22"/>
        </w:rPr>
        <w:t xml:space="preserve"> учебный год.</w:t>
      </w:r>
    </w:p>
    <w:p w:rsidR="00F6081A" w:rsidRPr="00985148" w:rsidRDefault="00F6081A" w:rsidP="00F6081A">
      <w:pPr>
        <w:rPr>
          <w:sz w:val="12"/>
          <w:szCs w:val="12"/>
        </w:rPr>
      </w:pPr>
    </w:p>
    <w:tbl>
      <w:tblPr>
        <w:tblW w:w="91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1"/>
        <w:gridCol w:w="6"/>
        <w:gridCol w:w="1821"/>
        <w:gridCol w:w="1804"/>
        <w:gridCol w:w="1685"/>
        <w:gridCol w:w="7"/>
      </w:tblGrid>
      <w:tr w:rsidR="00F6081A" w:rsidRPr="003627B5" w:rsidTr="00F6081A">
        <w:trPr>
          <w:gridAfter w:val="1"/>
          <w:wAfter w:w="7" w:type="dxa"/>
          <w:trHeight w:val="335"/>
        </w:trPr>
        <w:tc>
          <w:tcPr>
            <w:tcW w:w="3817" w:type="dxa"/>
            <w:gridSpan w:val="2"/>
            <w:vMerge w:val="restart"/>
            <w:shd w:val="clear" w:color="auto" w:fill="auto"/>
          </w:tcPr>
          <w:p w:rsidR="00F6081A" w:rsidRPr="003627B5" w:rsidRDefault="00F6081A" w:rsidP="00211C73">
            <w:pPr>
              <w:jc w:val="center"/>
            </w:pPr>
          </w:p>
          <w:p w:rsidR="00F6081A" w:rsidRPr="003627B5" w:rsidRDefault="00F6081A" w:rsidP="00211C73">
            <w:pPr>
              <w:jc w:val="center"/>
            </w:pPr>
            <w:r w:rsidRPr="003627B5">
              <w:rPr>
                <w:sz w:val="22"/>
                <w:szCs w:val="22"/>
              </w:rPr>
              <w:t>Предметные области</w:t>
            </w:r>
          </w:p>
          <w:p w:rsidR="00F6081A" w:rsidRPr="003627B5" w:rsidRDefault="00F6081A" w:rsidP="00211C73">
            <w:pPr>
              <w:jc w:val="center"/>
            </w:pPr>
          </w:p>
        </w:tc>
        <w:tc>
          <w:tcPr>
            <w:tcW w:w="3625" w:type="dxa"/>
            <w:gridSpan w:val="2"/>
            <w:vMerge w:val="restart"/>
            <w:shd w:val="clear" w:color="auto" w:fill="auto"/>
          </w:tcPr>
          <w:p w:rsidR="00F6081A" w:rsidRPr="003627B5" w:rsidRDefault="00F6081A" w:rsidP="00211C73">
            <w:pPr>
              <w:jc w:val="center"/>
            </w:pPr>
          </w:p>
          <w:p w:rsidR="00F6081A" w:rsidRPr="003627B5" w:rsidRDefault="00F6081A" w:rsidP="00211C73">
            <w:pPr>
              <w:jc w:val="center"/>
            </w:pPr>
          </w:p>
          <w:p w:rsidR="00F6081A" w:rsidRPr="003627B5" w:rsidRDefault="00F6081A" w:rsidP="00211C73">
            <w:pPr>
              <w:jc w:val="center"/>
            </w:pPr>
            <w:r w:rsidRPr="003627B5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1685" w:type="dxa"/>
            <w:shd w:val="clear" w:color="auto" w:fill="auto"/>
          </w:tcPr>
          <w:p w:rsidR="00F6081A" w:rsidRPr="003627B5" w:rsidRDefault="00F6081A">
            <w:pPr>
              <w:spacing w:after="200" w:line="276" w:lineRule="auto"/>
            </w:pPr>
            <w:r w:rsidRPr="003627B5">
              <w:rPr>
                <w:sz w:val="22"/>
                <w:szCs w:val="22"/>
              </w:rPr>
              <w:t>Количество часов</w:t>
            </w:r>
          </w:p>
        </w:tc>
      </w:tr>
      <w:tr w:rsidR="00263004" w:rsidRPr="003627B5" w:rsidTr="00F855E5">
        <w:trPr>
          <w:trHeight w:val="533"/>
        </w:trPr>
        <w:tc>
          <w:tcPr>
            <w:tcW w:w="3817" w:type="dxa"/>
            <w:gridSpan w:val="2"/>
            <w:vMerge/>
            <w:vAlign w:val="center"/>
          </w:tcPr>
          <w:p w:rsidR="00263004" w:rsidRPr="003627B5" w:rsidRDefault="00263004" w:rsidP="00211C73">
            <w:pPr>
              <w:jc w:val="center"/>
            </w:pPr>
          </w:p>
        </w:tc>
        <w:tc>
          <w:tcPr>
            <w:tcW w:w="3625" w:type="dxa"/>
            <w:gridSpan w:val="2"/>
            <w:vMerge/>
            <w:vAlign w:val="center"/>
          </w:tcPr>
          <w:p w:rsidR="00263004" w:rsidRPr="003627B5" w:rsidRDefault="00263004" w:rsidP="00211C73">
            <w:pPr>
              <w:jc w:val="center"/>
            </w:pPr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4B0CE0" w:rsidP="00211C73">
            <w:pPr>
              <w:jc w:val="center"/>
            </w:pPr>
            <w:r>
              <w:rPr>
                <w:sz w:val="22"/>
                <w:szCs w:val="22"/>
              </w:rPr>
              <w:t>3в</w:t>
            </w:r>
            <w:r w:rsidR="00263004" w:rsidRPr="003627B5">
              <w:rPr>
                <w:sz w:val="22"/>
                <w:szCs w:val="22"/>
              </w:rPr>
              <w:t xml:space="preserve"> класс</w:t>
            </w:r>
          </w:p>
        </w:tc>
      </w:tr>
      <w:tr w:rsidR="00263004" w:rsidRPr="003627B5" w:rsidTr="005072CD">
        <w:trPr>
          <w:trHeight w:val="299"/>
        </w:trPr>
        <w:tc>
          <w:tcPr>
            <w:tcW w:w="7442" w:type="dxa"/>
            <w:gridSpan w:val="4"/>
            <w:vAlign w:val="center"/>
          </w:tcPr>
          <w:p w:rsidR="00263004" w:rsidRPr="003627B5" w:rsidRDefault="00263004" w:rsidP="00211C73">
            <w:pPr>
              <w:ind w:left="57"/>
              <w:rPr>
                <w:b/>
              </w:rPr>
            </w:pPr>
            <w:r w:rsidRPr="003627B5">
              <w:rPr>
                <w:sz w:val="22"/>
                <w:szCs w:val="22"/>
              </w:rPr>
              <w:t xml:space="preserve">            </w:t>
            </w:r>
            <w:r w:rsidRPr="003627B5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263004" w:rsidP="00211C73">
            <w:pPr>
              <w:jc w:val="center"/>
            </w:pPr>
          </w:p>
        </w:tc>
      </w:tr>
      <w:tr w:rsidR="00263004" w:rsidRPr="003627B5" w:rsidTr="00BE0B2A">
        <w:trPr>
          <w:trHeight w:val="299"/>
        </w:trPr>
        <w:tc>
          <w:tcPr>
            <w:tcW w:w="38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63004" w:rsidRPr="003627B5" w:rsidRDefault="00263004" w:rsidP="00211C73">
            <w:r w:rsidRPr="003627B5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3625" w:type="dxa"/>
            <w:gridSpan w:val="2"/>
            <w:tcBorders>
              <w:left w:val="single" w:sz="4" w:space="0" w:color="auto"/>
            </w:tcBorders>
            <w:vAlign w:val="center"/>
          </w:tcPr>
          <w:p w:rsidR="00263004" w:rsidRPr="003627B5" w:rsidRDefault="00263004" w:rsidP="00211C73">
            <w:pPr>
              <w:ind w:left="57"/>
            </w:pPr>
            <w:r w:rsidRPr="003627B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263004" w:rsidP="00211C73">
            <w:pPr>
              <w:jc w:val="center"/>
            </w:pPr>
            <w:r w:rsidRPr="003627B5">
              <w:rPr>
                <w:sz w:val="22"/>
                <w:szCs w:val="22"/>
              </w:rPr>
              <w:t>5</w:t>
            </w:r>
          </w:p>
        </w:tc>
      </w:tr>
      <w:tr w:rsidR="00263004" w:rsidRPr="003627B5" w:rsidTr="009B1493">
        <w:trPr>
          <w:trHeight w:val="299"/>
        </w:trPr>
        <w:tc>
          <w:tcPr>
            <w:tcW w:w="3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3004" w:rsidRPr="003627B5" w:rsidRDefault="00263004" w:rsidP="00211C73"/>
        </w:tc>
        <w:tc>
          <w:tcPr>
            <w:tcW w:w="3625" w:type="dxa"/>
            <w:gridSpan w:val="2"/>
            <w:tcBorders>
              <w:left w:val="single" w:sz="4" w:space="0" w:color="auto"/>
            </w:tcBorders>
            <w:vAlign w:val="center"/>
          </w:tcPr>
          <w:p w:rsidR="00263004" w:rsidRPr="003627B5" w:rsidRDefault="00263004" w:rsidP="00211C73">
            <w:pPr>
              <w:ind w:left="57"/>
            </w:pPr>
            <w:r w:rsidRPr="003627B5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263004" w:rsidP="00211C73">
            <w:pPr>
              <w:jc w:val="center"/>
            </w:pPr>
            <w:r w:rsidRPr="003627B5">
              <w:rPr>
                <w:sz w:val="22"/>
                <w:szCs w:val="22"/>
              </w:rPr>
              <w:t>4</w:t>
            </w:r>
          </w:p>
        </w:tc>
      </w:tr>
      <w:tr w:rsidR="00263004" w:rsidRPr="003627B5" w:rsidTr="00010288">
        <w:trPr>
          <w:trHeight w:val="255"/>
        </w:trPr>
        <w:tc>
          <w:tcPr>
            <w:tcW w:w="38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63004" w:rsidRPr="003627B5" w:rsidRDefault="00263004" w:rsidP="00211C73">
            <w:r w:rsidRPr="003627B5">
              <w:rPr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3625" w:type="dxa"/>
            <w:gridSpan w:val="2"/>
            <w:tcBorders>
              <w:left w:val="single" w:sz="4" w:space="0" w:color="auto"/>
            </w:tcBorders>
            <w:vAlign w:val="center"/>
          </w:tcPr>
          <w:p w:rsidR="00263004" w:rsidRPr="003627B5" w:rsidRDefault="00263004" w:rsidP="00211C73">
            <w:pPr>
              <w:ind w:left="57"/>
            </w:pPr>
            <w:r w:rsidRPr="003627B5">
              <w:rPr>
                <w:sz w:val="22"/>
                <w:szCs w:val="22"/>
              </w:rPr>
              <w:t xml:space="preserve"> Русский  родной язык</w:t>
            </w:r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4B0CE0" w:rsidP="00211C73">
            <w:pPr>
              <w:jc w:val="center"/>
            </w:pPr>
            <w:r>
              <w:t>0</w:t>
            </w:r>
          </w:p>
        </w:tc>
      </w:tr>
      <w:tr w:rsidR="00263004" w:rsidRPr="003627B5" w:rsidTr="00A17587">
        <w:trPr>
          <w:trHeight w:val="236"/>
        </w:trPr>
        <w:tc>
          <w:tcPr>
            <w:tcW w:w="3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3004" w:rsidRPr="003627B5" w:rsidRDefault="00263004" w:rsidP="00211C73"/>
        </w:tc>
        <w:tc>
          <w:tcPr>
            <w:tcW w:w="3625" w:type="dxa"/>
            <w:gridSpan w:val="2"/>
            <w:tcBorders>
              <w:left w:val="single" w:sz="4" w:space="0" w:color="auto"/>
            </w:tcBorders>
            <w:vAlign w:val="center"/>
          </w:tcPr>
          <w:p w:rsidR="00263004" w:rsidRPr="003627B5" w:rsidRDefault="00263004" w:rsidP="00211C73">
            <w:pPr>
              <w:ind w:left="57"/>
            </w:pPr>
            <w:r w:rsidRPr="003627B5">
              <w:rPr>
                <w:sz w:val="22"/>
                <w:szCs w:val="22"/>
              </w:rPr>
              <w:t>Литературное чтение на родно</w:t>
            </w:r>
            <w:proofErr w:type="gramStart"/>
            <w:r w:rsidRPr="003627B5">
              <w:rPr>
                <w:sz w:val="22"/>
                <w:szCs w:val="22"/>
              </w:rPr>
              <w:t>м(</w:t>
            </w:r>
            <w:proofErr w:type="gramEnd"/>
            <w:r w:rsidRPr="003627B5">
              <w:rPr>
                <w:sz w:val="22"/>
                <w:szCs w:val="22"/>
              </w:rPr>
              <w:t>русском)языке</w:t>
            </w:r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4B0CE0" w:rsidP="00211C73">
            <w:pPr>
              <w:jc w:val="center"/>
            </w:pPr>
            <w:r>
              <w:t>0</w:t>
            </w:r>
          </w:p>
        </w:tc>
      </w:tr>
      <w:tr w:rsidR="00263004" w:rsidRPr="003627B5" w:rsidTr="00BE7214">
        <w:trPr>
          <w:trHeight w:val="299"/>
        </w:trPr>
        <w:tc>
          <w:tcPr>
            <w:tcW w:w="3817" w:type="dxa"/>
            <w:gridSpan w:val="2"/>
            <w:tcBorders>
              <w:right w:val="single" w:sz="4" w:space="0" w:color="auto"/>
            </w:tcBorders>
            <w:vAlign w:val="center"/>
          </w:tcPr>
          <w:p w:rsidR="00263004" w:rsidRPr="003627B5" w:rsidRDefault="00263004" w:rsidP="00211C73">
            <w:r w:rsidRPr="003627B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625" w:type="dxa"/>
            <w:gridSpan w:val="2"/>
            <w:tcBorders>
              <w:left w:val="single" w:sz="4" w:space="0" w:color="auto"/>
            </w:tcBorders>
            <w:vAlign w:val="center"/>
          </w:tcPr>
          <w:p w:rsidR="00263004" w:rsidRPr="003627B5" w:rsidRDefault="00263004" w:rsidP="00211C73">
            <w:pPr>
              <w:ind w:left="57"/>
            </w:pPr>
            <w:r w:rsidRPr="003627B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263004" w:rsidP="00211C73">
            <w:pPr>
              <w:jc w:val="center"/>
            </w:pPr>
            <w:r w:rsidRPr="003627B5">
              <w:rPr>
                <w:sz w:val="22"/>
                <w:szCs w:val="22"/>
              </w:rPr>
              <w:t>2</w:t>
            </w:r>
          </w:p>
        </w:tc>
      </w:tr>
      <w:tr w:rsidR="00263004" w:rsidRPr="003627B5" w:rsidTr="00697C61">
        <w:trPr>
          <w:trHeight w:val="299"/>
        </w:trPr>
        <w:tc>
          <w:tcPr>
            <w:tcW w:w="3817" w:type="dxa"/>
            <w:gridSpan w:val="2"/>
            <w:vAlign w:val="center"/>
          </w:tcPr>
          <w:p w:rsidR="00263004" w:rsidRPr="003627B5" w:rsidRDefault="00263004" w:rsidP="00211C73">
            <w:r w:rsidRPr="003627B5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625" w:type="dxa"/>
            <w:gridSpan w:val="2"/>
            <w:vAlign w:val="center"/>
          </w:tcPr>
          <w:p w:rsidR="00263004" w:rsidRPr="003627B5" w:rsidRDefault="00263004" w:rsidP="00211C73">
            <w:pPr>
              <w:ind w:left="57"/>
            </w:pPr>
            <w:r w:rsidRPr="003627B5">
              <w:rPr>
                <w:sz w:val="22"/>
                <w:szCs w:val="22"/>
              </w:rPr>
              <w:t>Математика</w:t>
            </w:r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263004" w:rsidP="00211C73">
            <w:pPr>
              <w:jc w:val="center"/>
            </w:pPr>
            <w:r w:rsidRPr="003627B5">
              <w:rPr>
                <w:sz w:val="22"/>
                <w:szCs w:val="22"/>
              </w:rPr>
              <w:t>4</w:t>
            </w:r>
          </w:p>
        </w:tc>
      </w:tr>
      <w:tr w:rsidR="00263004" w:rsidRPr="003627B5" w:rsidTr="002B4B0E">
        <w:trPr>
          <w:trHeight w:val="300"/>
        </w:trPr>
        <w:tc>
          <w:tcPr>
            <w:tcW w:w="3811" w:type="dxa"/>
            <w:vAlign w:val="center"/>
          </w:tcPr>
          <w:p w:rsidR="00263004" w:rsidRPr="003627B5" w:rsidRDefault="00263004" w:rsidP="00211C73">
            <w:r w:rsidRPr="003627B5">
              <w:rPr>
                <w:sz w:val="22"/>
                <w:szCs w:val="22"/>
              </w:rPr>
              <w:t>Обществознание и естествознание</w:t>
            </w:r>
          </w:p>
          <w:p w:rsidR="00263004" w:rsidRPr="003627B5" w:rsidRDefault="00263004" w:rsidP="00211C73">
            <w:pPr>
              <w:ind w:left="57"/>
            </w:pPr>
          </w:p>
        </w:tc>
        <w:tc>
          <w:tcPr>
            <w:tcW w:w="3631" w:type="dxa"/>
            <w:gridSpan w:val="3"/>
            <w:vAlign w:val="center"/>
          </w:tcPr>
          <w:p w:rsidR="00263004" w:rsidRPr="003627B5" w:rsidRDefault="00263004" w:rsidP="00211C73">
            <w:r w:rsidRPr="003627B5">
              <w:rPr>
                <w:sz w:val="22"/>
                <w:szCs w:val="22"/>
              </w:rPr>
              <w:t>Окружающий мир</w:t>
            </w:r>
          </w:p>
          <w:p w:rsidR="00263004" w:rsidRPr="003627B5" w:rsidRDefault="00263004" w:rsidP="00211C73"/>
        </w:tc>
        <w:tc>
          <w:tcPr>
            <w:tcW w:w="1692" w:type="dxa"/>
            <w:gridSpan w:val="2"/>
            <w:vAlign w:val="center"/>
          </w:tcPr>
          <w:p w:rsidR="00263004" w:rsidRPr="003627B5" w:rsidRDefault="00263004" w:rsidP="00211C73">
            <w:pPr>
              <w:jc w:val="center"/>
            </w:pPr>
            <w:r w:rsidRPr="003627B5">
              <w:rPr>
                <w:sz w:val="22"/>
                <w:szCs w:val="22"/>
              </w:rPr>
              <w:t>2</w:t>
            </w:r>
          </w:p>
        </w:tc>
      </w:tr>
      <w:tr w:rsidR="00263004" w:rsidRPr="003627B5" w:rsidTr="00691AF0">
        <w:trPr>
          <w:trHeight w:val="300"/>
        </w:trPr>
        <w:tc>
          <w:tcPr>
            <w:tcW w:w="3811" w:type="dxa"/>
            <w:vAlign w:val="center"/>
          </w:tcPr>
          <w:p w:rsidR="00263004" w:rsidRPr="003627B5" w:rsidRDefault="00263004" w:rsidP="00211C73"/>
          <w:p w:rsidR="00263004" w:rsidRPr="003627B5" w:rsidRDefault="00263004" w:rsidP="00211C73">
            <w:r w:rsidRPr="003627B5">
              <w:rPr>
                <w:sz w:val="22"/>
                <w:szCs w:val="22"/>
              </w:rPr>
              <w:t>Основы религиозных культур и светской этики</w:t>
            </w:r>
          </w:p>
          <w:p w:rsidR="00263004" w:rsidRPr="003627B5" w:rsidRDefault="00263004" w:rsidP="00211C73">
            <w:pPr>
              <w:ind w:left="57"/>
            </w:pPr>
          </w:p>
        </w:tc>
        <w:tc>
          <w:tcPr>
            <w:tcW w:w="3631" w:type="dxa"/>
            <w:gridSpan w:val="3"/>
            <w:vAlign w:val="center"/>
          </w:tcPr>
          <w:p w:rsidR="00263004" w:rsidRPr="003627B5" w:rsidRDefault="00263004" w:rsidP="00211C73"/>
          <w:p w:rsidR="00263004" w:rsidRPr="003627B5" w:rsidRDefault="00263004" w:rsidP="00211C73">
            <w:r w:rsidRPr="003627B5">
              <w:rPr>
                <w:sz w:val="22"/>
                <w:szCs w:val="22"/>
              </w:rPr>
              <w:t>Основы религиозных культур и светской этики</w:t>
            </w:r>
          </w:p>
          <w:p w:rsidR="00263004" w:rsidRPr="003627B5" w:rsidRDefault="00263004" w:rsidP="00211C73">
            <w:pPr>
              <w:ind w:left="57"/>
            </w:pPr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263004" w:rsidP="00211C73">
            <w:pPr>
              <w:jc w:val="center"/>
            </w:pPr>
            <w:r w:rsidRPr="003627B5">
              <w:rPr>
                <w:sz w:val="22"/>
                <w:szCs w:val="22"/>
              </w:rPr>
              <w:t>0</w:t>
            </w:r>
          </w:p>
        </w:tc>
      </w:tr>
      <w:tr w:rsidR="00263004" w:rsidRPr="003627B5" w:rsidTr="00DC3698">
        <w:trPr>
          <w:trHeight w:val="299"/>
        </w:trPr>
        <w:tc>
          <w:tcPr>
            <w:tcW w:w="3817" w:type="dxa"/>
            <w:gridSpan w:val="2"/>
            <w:vMerge w:val="restart"/>
            <w:vAlign w:val="center"/>
          </w:tcPr>
          <w:p w:rsidR="00263004" w:rsidRPr="003627B5" w:rsidRDefault="00263004" w:rsidP="00211C73">
            <w:r w:rsidRPr="003627B5">
              <w:rPr>
                <w:sz w:val="22"/>
                <w:szCs w:val="22"/>
              </w:rPr>
              <w:t>Искусство</w:t>
            </w:r>
          </w:p>
        </w:tc>
        <w:tc>
          <w:tcPr>
            <w:tcW w:w="3625" w:type="dxa"/>
            <w:gridSpan w:val="2"/>
            <w:tcBorders>
              <w:bottom w:val="single" w:sz="4" w:space="0" w:color="auto"/>
            </w:tcBorders>
            <w:vAlign w:val="center"/>
          </w:tcPr>
          <w:p w:rsidR="00263004" w:rsidRPr="003627B5" w:rsidRDefault="00263004" w:rsidP="00211C73">
            <w:pPr>
              <w:ind w:left="-107" w:right="2441" w:firstLine="164"/>
            </w:pPr>
            <w:r w:rsidRPr="003627B5">
              <w:rPr>
                <w:sz w:val="22"/>
                <w:szCs w:val="22"/>
              </w:rPr>
              <w:t xml:space="preserve">  Музыка</w:t>
            </w:r>
          </w:p>
          <w:p w:rsidR="00263004" w:rsidRPr="003627B5" w:rsidRDefault="00263004" w:rsidP="00211C73">
            <w:pPr>
              <w:ind w:left="95"/>
            </w:pPr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263004" w:rsidP="00211C73">
            <w:pPr>
              <w:jc w:val="center"/>
            </w:pPr>
            <w:r w:rsidRPr="003627B5">
              <w:rPr>
                <w:sz w:val="22"/>
                <w:szCs w:val="22"/>
              </w:rPr>
              <w:t>1</w:t>
            </w:r>
          </w:p>
        </w:tc>
      </w:tr>
      <w:tr w:rsidR="00263004" w:rsidRPr="003627B5" w:rsidTr="00C328D8">
        <w:trPr>
          <w:trHeight w:val="299"/>
        </w:trPr>
        <w:tc>
          <w:tcPr>
            <w:tcW w:w="3817" w:type="dxa"/>
            <w:gridSpan w:val="2"/>
            <w:vMerge/>
            <w:vAlign w:val="center"/>
          </w:tcPr>
          <w:p w:rsidR="00263004" w:rsidRPr="003627B5" w:rsidRDefault="00263004" w:rsidP="00211C73"/>
        </w:tc>
        <w:tc>
          <w:tcPr>
            <w:tcW w:w="3625" w:type="dxa"/>
            <w:gridSpan w:val="2"/>
            <w:tcBorders>
              <w:top w:val="single" w:sz="4" w:space="0" w:color="auto"/>
            </w:tcBorders>
            <w:vAlign w:val="center"/>
          </w:tcPr>
          <w:p w:rsidR="00D06B84" w:rsidRPr="003627B5" w:rsidRDefault="00263004" w:rsidP="00D06B84">
            <w:r w:rsidRPr="003627B5">
              <w:rPr>
                <w:sz w:val="22"/>
                <w:szCs w:val="22"/>
              </w:rPr>
              <w:t xml:space="preserve"> </w:t>
            </w:r>
            <w:r w:rsidR="00D06B84" w:rsidRPr="003627B5">
              <w:rPr>
                <w:sz w:val="22"/>
                <w:szCs w:val="22"/>
              </w:rPr>
              <w:t>Изобразительное</w:t>
            </w:r>
          </w:p>
          <w:p w:rsidR="00D06B84" w:rsidRPr="003627B5" w:rsidRDefault="00D06B84" w:rsidP="00D06B84">
            <w:pPr>
              <w:ind w:left="95"/>
            </w:pPr>
          </w:p>
          <w:p w:rsidR="00D06B84" w:rsidRPr="003627B5" w:rsidRDefault="00D06B84" w:rsidP="00D06B84">
            <w:r w:rsidRPr="003627B5">
              <w:rPr>
                <w:sz w:val="22"/>
                <w:szCs w:val="22"/>
              </w:rPr>
              <w:t>искусство</w:t>
            </w:r>
          </w:p>
          <w:p w:rsidR="00263004" w:rsidRPr="003627B5" w:rsidRDefault="00263004" w:rsidP="00211C73">
            <w:pPr>
              <w:ind w:left="95"/>
            </w:pPr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263004" w:rsidP="00211C73">
            <w:pPr>
              <w:jc w:val="center"/>
            </w:pPr>
            <w:r w:rsidRPr="003627B5">
              <w:rPr>
                <w:sz w:val="22"/>
                <w:szCs w:val="22"/>
              </w:rPr>
              <w:t>1</w:t>
            </w:r>
          </w:p>
        </w:tc>
      </w:tr>
      <w:tr w:rsidR="00263004" w:rsidRPr="003627B5" w:rsidTr="00F54ACA">
        <w:trPr>
          <w:trHeight w:val="299"/>
        </w:trPr>
        <w:tc>
          <w:tcPr>
            <w:tcW w:w="3817" w:type="dxa"/>
            <w:gridSpan w:val="2"/>
            <w:vMerge w:val="restart"/>
            <w:vAlign w:val="center"/>
          </w:tcPr>
          <w:p w:rsidR="00263004" w:rsidRPr="003627B5" w:rsidRDefault="00263004" w:rsidP="00211C73">
            <w:r w:rsidRPr="003627B5">
              <w:rPr>
                <w:sz w:val="22"/>
                <w:szCs w:val="22"/>
              </w:rPr>
              <w:t>Технология</w:t>
            </w:r>
          </w:p>
        </w:tc>
        <w:tc>
          <w:tcPr>
            <w:tcW w:w="1821" w:type="dxa"/>
            <w:tcBorders>
              <w:bottom w:val="nil"/>
              <w:right w:val="nil"/>
            </w:tcBorders>
            <w:vAlign w:val="center"/>
          </w:tcPr>
          <w:p w:rsidR="00263004" w:rsidRPr="003627B5" w:rsidRDefault="00263004" w:rsidP="00211C73">
            <w:pPr>
              <w:ind w:left="57"/>
            </w:pPr>
          </w:p>
          <w:p w:rsidR="00263004" w:rsidRPr="003627B5" w:rsidRDefault="00D06B84" w:rsidP="00211C73">
            <w:pPr>
              <w:ind w:left="57"/>
            </w:pPr>
            <w:r w:rsidRPr="003627B5">
              <w:rPr>
                <w:sz w:val="22"/>
                <w:szCs w:val="22"/>
              </w:rPr>
              <w:t>Технология</w:t>
            </w:r>
          </w:p>
        </w:tc>
        <w:tc>
          <w:tcPr>
            <w:tcW w:w="1804" w:type="dxa"/>
            <w:vMerge w:val="restart"/>
            <w:tcBorders>
              <w:left w:val="nil"/>
            </w:tcBorders>
            <w:vAlign w:val="center"/>
          </w:tcPr>
          <w:p w:rsidR="00263004" w:rsidRPr="003627B5" w:rsidRDefault="00263004" w:rsidP="00211C73">
            <w:pPr>
              <w:jc w:val="center"/>
            </w:pPr>
          </w:p>
        </w:tc>
        <w:tc>
          <w:tcPr>
            <w:tcW w:w="1692" w:type="dxa"/>
            <w:gridSpan w:val="2"/>
            <w:vMerge w:val="restart"/>
            <w:vAlign w:val="center"/>
          </w:tcPr>
          <w:p w:rsidR="00263004" w:rsidRPr="003627B5" w:rsidRDefault="00263004" w:rsidP="00211C73">
            <w:pPr>
              <w:jc w:val="center"/>
            </w:pPr>
            <w:r w:rsidRPr="003627B5">
              <w:rPr>
                <w:sz w:val="22"/>
                <w:szCs w:val="22"/>
              </w:rPr>
              <w:t>1</w:t>
            </w:r>
          </w:p>
        </w:tc>
      </w:tr>
      <w:tr w:rsidR="00263004" w:rsidRPr="003627B5" w:rsidTr="00F54ACA">
        <w:trPr>
          <w:trHeight w:val="299"/>
        </w:trPr>
        <w:tc>
          <w:tcPr>
            <w:tcW w:w="3817" w:type="dxa"/>
            <w:gridSpan w:val="2"/>
            <w:vMerge/>
            <w:vAlign w:val="center"/>
          </w:tcPr>
          <w:p w:rsidR="00263004" w:rsidRPr="003627B5" w:rsidRDefault="00263004" w:rsidP="00211C73"/>
        </w:tc>
        <w:tc>
          <w:tcPr>
            <w:tcW w:w="1821" w:type="dxa"/>
            <w:tcBorders>
              <w:top w:val="nil"/>
              <w:right w:val="nil"/>
            </w:tcBorders>
            <w:vAlign w:val="center"/>
          </w:tcPr>
          <w:p w:rsidR="00263004" w:rsidRPr="003627B5" w:rsidRDefault="00263004" w:rsidP="00211C73"/>
        </w:tc>
        <w:tc>
          <w:tcPr>
            <w:tcW w:w="1804" w:type="dxa"/>
            <w:vMerge/>
            <w:tcBorders>
              <w:left w:val="nil"/>
            </w:tcBorders>
            <w:vAlign w:val="center"/>
          </w:tcPr>
          <w:p w:rsidR="00263004" w:rsidRPr="003627B5" w:rsidRDefault="00263004" w:rsidP="00211C73"/>
        </w:tc>
        <w:tc>
          <w:tcPr>
            <w:tcW w:w="1692" w:type="dxa"/>
            <w:gridSpan w:val="2"/>
            <w:vMerge/>
            <w:vAlign w:val="center"/>
          </w:tcPr>
          <w:p w:rsidR="00263004" w:rsidRPr="003627B5" w:rsidRDefault="00263004" w:rsidP="00211C73">
            <w:pPr>
              <w:jc w:val="center"/>
            </w:pPr>
          </w:p>
        </w:tc>
      </w:tr>
      <w:tr w:rsidR="00263004" w:rsidRPr="003627B5" w:rsidTr="00706905">
        <w:trPr>
          <w:trHeight w:val="300"/>
        </w:trPr>
        <w:tc>
          <w:tcPr>
            <w:tcW w:w="3817" w:type="dxa"/>
            <w:gridSpan w:val="2"/>
            <w:vAlign w:val="center"/>
          </w:tcPr>
          <w:p w:rsidR="00263004" w:rsidRPr="003627B5" w:rsidRDefault="00263004" w:rsidP="00211C73">
            <w:r w:rsidRPr="003627B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625" w:type="dxa"/>
            <w:gridSpan w:val="2"/>
            <w:vAlign w:val="center"/>
          </w:tcPr>
          <w:p w:rsidR="00263004" w:rsidRPr="003627B5" w:rsidRDefault="00263004" w:rsidP="00211C73">
            <w:pPr>
              <w:ind w:left="57"/>
            </w:pPr>
            <w:r w:rsidRPr="003627B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263004" w:rsidP="00211C73">
            <w:pPr>
              <w:jc w:val="center"/>
            </w:pPr>
            <w:r w:rsidRPr="003627B5">
              <w:rPr>
                <w:sz w:val="22"/>
                <w:szCs w:val="22"/>
              </w:rPr>
              <w:t>2</w:t>
            </w:r>
          </w:p>
        </w:tc>
      </w:tr>
      <w:tr w:rsidR="00263004" w:rsidRPr="003627B5" w:rsidTr="004F45C3">
        <w:trPr>
          <w:trHeight w:val="331"/>
        </w:trPr>
        <w:tc>
          <w:tcPr>
            <w:tcW w:w="7442" w:type="dxa"/>
            <w:gridSpan w:val="4"/>
            <w:vAlign w:val="center"/>
          </w:tcPr>
          <w:p w:rsidR="00263004" w:rsidRPr="003627B5" w:rsidRDefault="00263004" w:rsidP="00211C73">
            <w:pPr>
              <w:ind w:right="459"/>
              <w:jc w:val="right"/>
            </w:pPr>
            <w:r w:rsidRPr="003627B5">
              <w:rPr>
                <w:sz w:val="22"/>
                <w:szCs w:val="22"/>
              </w:rPr>
              <w:t>Итого</w:t>
            </w:r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263004" w:rsidP="00211C73">
            <w:pPr>
              <w:jc w:val="center"/>
              <w:rPr>
                <w:rFonts w:ascii="Bookman Old Style" w:hAnsi="Bookman Old Style"/>
                <w:i/>
              </w:rPr>
            </w:pPr>
            <w:r w:rsidRPr="003627B5">
              <w:rPr>
                <w:rFonts w:ascii="Bookman Old Style" w:hAnsi="Bookman Old Style"/>
                <w:i/>
                <w:sz w:val="22"/>
                <w:szCs w:val="22"/>
              </w:rPr>
              <w:t>22</w:t>
            </w:r>
          </w:p>
        </w:tc>
      </w:tr>
      <w:tr w:rsidR="00263004" w:rsidRPr="003627B5" w:rsidTr="00934E43">
        <w:trPr>
          <w:trHeight w:val="77"/>
        </w:trPr>
        <w:tc>
          <w:tcPr>
            <w:tcW w:w="7442" w:type="dxa"/>
            <w:gridSpan w:val="4"/>
            <w:vAlign w:val="center"/>
          </w:tcPr>
          <w:p w:rsidR="00263004" w:rsidRPr="003627B5" w:rsidRDefault="00263004" w:rsidP="00211C73">
            <w:pPr>
              <w:jc w:val="center"/>
              <w:rPr>
                <w:b/>
              </w:rPr>
            </w:pPr>
            <w:r w:rsidRPr="003627B5">
              <w:rPr>
                <w:b/>
                <w:sz w:val="22"/>
                <w:szCs w:val="22"/>
              </w:rPr>
              <w:t>Часть,  формируемая участниками образовательных отношений</w:t>
            </w:r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263004" w:rsidP="00211C73">
            <w:pPr>
              <w:jc w:val="center"/>
            </w:pPr>
          </w:p>
        </w:tc>
      </w:tr>
      <w:tr w:rsidR="00263004" w:rsidRPr="003627B5" w:rsidTr="0017496A">
        <w:trPr>
          <w:trHeight w:val="77"/>
        </w:trPr>
        <w:tc>
          <w:tcPr>
            <w:tcW w:w="7442" w:type="dxa"/>
            <w:gridSpan w:val="4"/>
            <w:vAlign w:val="center"/>
          </w:tcPr>
          <w:p w:rsidR="00263004" w:rsidRPr="003627B5" w:rsidRDefault="00263004" w:rsidP="00211C73">
            <w:pPr>
              <w:jc w:val="center"/>
            </w:pPr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263004" w:rsidP="00211C73">
            <w:pPr>
              <w:jc w:val="center"/>
            </w:pPr>
          </w:p>
        </w:tc>
      </w:tr>
      <w:tr w:rsidR="00263004" w:rsidRPr="003627B5" w:rsidTr="002A7A50">
        <w:trPr>
          <w:trHeight w:val="462"/>
        </w:trPr>
        <w:tc>
          <w:tcPr>
            <w:tcW w:w="7442" w:type="dxa"/>
            <w:gridSpan w:val="4"/>
            <w:vAlign w:val="center"/>
          </w:tcPr>
          <w:p w:rsidR="00263004" w:rsidRPr="003627B5" w:rsidRDefault="00263004" w:rsidP="00211C73">
            <w:pPr>
              <w:jc w:val="center"/>
            </w:pPr>
            <w:r w:rsidRPr="003627B5">
              <w:rPr>
                <w:sz w:val="22"/>
                <w:szCs w:val="22"/>
              </w:rPr>
              <w:t>Максимально допустимая недельная нагрузк</w:t>
            </w:r>
            <w:proofErr w:type="gramStart"/>
            <w:r w:rsidRPr="003627B5">
              <w:rPr>
                <w:sz w:val="22"/>
                <w:szCs w:val="22"/>
              </w:rPr>
              <w:t>а(</w:t>
            </w:r>
            <w:proofErr w:type="gramEnd"/>
            <w:r w:rsidRPr="003627B5">
              <w:rPr>
                <w:sz w:val="22"/>
                <w:szCs w:val="22"/>
              </w:rPr>
              <w:t xml:space="preserve"> при 5-дневной учебной неделе)</w:t>
            </w:r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263004" w:rsidP="00211C73">
            <w:pPr>
              <w:jc w:val="center"/>
            </w:pPr>
            <w:r w:rsidRPr="003627B5">
              <w:rPr>
                <w:sz w:val="22"/>
                <w:szCs w:val="22"/>
              </w:rPr>
              <w:t>22</w:t>
            </w:r>
          </w:p>
        </w:tc>
      </w:tr>
      <w:tr w:rsidR="00263004" w:rsidRPr="003627B5" w:rsidTr="00F75B9D">
        <w:trPr>
          <w:trHeight w:val="462"/>
        </w:trPr>
        <w:tc>
          <w:tcPr>
            <w:tcW w:w="7442" w:type="dxa"/>
            <w:gridSpan w:val="4"/>
            <w:vAlign w:val="center"/>
          </w:tcPr>
          <w:p w:rsidR="00263004" w:rsidRPr="003627B5" w:rsidRDefault="00263004" w:rsidP="004A3D79">
            <w:pPr>
              <w:jc w:val="center"/>
              <w:rPr>
                <w:b/>
              </w:rPr>
            </w:pPr>
            <w:r w:rsidRPr="003627B5">
              <w:rPr>
                <w:b/>
                <w:sz w:val="22"/>
                <w:szCs w:val="22"/>
              </w:rPr>
              <w:t>Внеурочная деятельност</w:t>
            </w:r>
            <w:proofErr w:type="gramStart"/>
            <w:r w:rsidRPr="003627B5">
              <w:rPr>
                <w:b/>
                <w:sz w:val="22"/>
                <w:szCs w:val="22"/>
              </w:rPr>
              <w:t>ь</w:t>
            </w:r>
            <w:r w:rsidRPr="003627B5">
              <w:rPr>
                <w:sz w:val="22"/>
                <w:szCs w:val="22"/>
              </w:rPr>
              <w:t>(</w:t>
            </w:r>
            <w:proofErr w:type="gramEnd"/>
            <w:r w:rsidRPr="003627B5">
              <w:rPr>
                <w:sz w:val="22"/>
                <w:szCs w:val="22"/>
              </w:rPr>
              <w:t>включая коррекционно-развивающую область):</w:t>
            </w:r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263004" w:rsidP="00211C73">
            <w:pPr>
              <w:jc w:val="center"/>
            </w:pPr>
            <w:r w:rsidRPr="003627B5">
              <w:rPr>
                <w:sz w:val="22"/>
                <w:szCs w:val="22"/>
              </w:rPr>
              <w:t>10</w:t>
            </w:r>
          </w:p>
        </w:tc>
      </w:tr>
      <w:tr w:rsidR="00263004" w:rsidRPr="003627B5" w:rsidTr="00636EC0">
        <w:trPr>
          <w:trHeight w:val="462"/>
        </w:trPr>
        <w:tc>
          <w:tcPr>
            <w:tcW w:w="7442" w:type="dxa"/>
            <w:gridSpan w:val="4"/>
            <w:vAlign w:val="center"/>
          </w:tcPr>
          <w:p w:rsidR="00263004" w:rsidRPr="003627B5" w:rsidRDefault="00263004" w:rsidP="004A3D79">
            <w:pPr>
              <w:jc w:val="center"/>
              <w:rPr>
                <w:b/>
              </w:rPr>
            </w:pPr>
            <w:r w:rsidRPr="003627B5">
              <w:rPr>
                <w:b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263004" w:rsidP="00211C73">
            <w:pPr>
              <w:jc w:val="center"/>
            </w:pPr>
            <w:r w:rsidRPr="003627B5">
              <w:rPr>
                <w:sz w:val="22"/>
                <w:szCs w:val="22"/>
              </w:rPr>
              <w:t>7</w:t>
            </w:r>
          </w:p>
        </w:tc>
      </w:tr>
      <w:tr w:rsidR="00263004" w:rsidRPr="003627B5" w:rsidTr="001B4B48">
        <w:trPr>
          <w:trHeight w:val="307"/>
        </w:trPr>
        <w:tc>
          <w:tcPr>
            <w:tcW w:w="7442" w:type="dxa"/>
            <w:gridSpan w:val="4"/>
            <w:vAlign w:val="center"/>
          </w:tcPr>
          <w:p w:rsidR="00263004" w:rsidRPr="003627B5" w:rsidRDefault="00263004" w:rsidP="004A3D79">
            <w:pPr>
              <w:jc w:val="center"/>
            </w:pPr>
            <w:r w:rsidRPr="003627B5">
              <w:rPr>
                <w:sz w:val="22"/>
                <w:szCs w:val="22"/>
              </w:rPr>
              <w:t>коррекционно-развивающие занятия</w:t>
            </w:r>
          </w:p>
          <w:p w:rsidR="00263004" w:rsidRPr="003627B5" w:rsidRDefault="00263004" w:rsidP="005A5A5D">
            <w:r w:rsidRPr="003627B5">
              <w:rPr>
                <w:sz w:val="22"/>
                <w:szCs w:val="22"/>
              </w:rPr>
              <w:t>-занятия с логопедом</w:t>
            </w:r>
          </w:p>
          <w:p w:rsidR="00263004" w:rsidRPr="003627B5" w:rsidRDefault="00263004" w:rsidP="005A5A5D">
            <w:r w:rsidRPr="003627B5">
              <w:rPr>
                <w:sz w:val="22"/>
                <w:szCs w:val="22"/>
              </w:rPr>
              <w:t>-занятия с учителем – дефектологом</w:t>
            </w:r>
          </w:p>
          <w:p w:rsidR="00263004" w:rsidRPr="003627B5" w:rsidRDefault="004B0CE0" w:rsidP="005A5A5D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-занятия с </w:t>
            </w:r>
            <w:proofErr w:type="spellStart"/>
            <w:r>
              <w:rPr>
                <w:sz w:val="22"/>
                <w:szCs w:val="22"/>
              </w:rPr>
              <w:t>педагогогом</w:t>
            </w:r>
            <w:r w:rsidR="00263004" w:rsidRPr="003627B5">
              <w:rPr>
                <w:sz w:val="22"/>
                <w:szCs w:val="22"/>
              </w:rPr>
              <w:t>-психолог</w:t>
            </w:r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4B0CE0" w:rsidP="00211C73">
            <w:pPr>
              <w:jc w:val="center"/>
            </w:pPr>
            <w:r>
              <w:t>5</w:t>
            </w:r>
          </w:p>
        </w:tc>
      </w:tr>
      <w:tr w:rsidR="004B0CE0" w:rsidRPr="003627B5" w:rsidTr="001B4B48">
        <w:trPr>
          <w:trHeight w:val="307"/>
        </w:trPr>
        <w:tc>
          <w:tcPr>
            <w:tcW w:w="7442" w:type="dxa"/>
            <w:gridSpan w:val="4"/>
            <w:vAlign w:val="center"/>
          </w:tcPr>
          <w:p w:rsidR="004B0CE0" w:rsidRPr="003627B5" w:rsidRDefault="001C2817" w:rsidP="004B0CE0">
            <w:r>
              <w:rPr>
                <w:sz w:val="22"/>
                <w:szCs w:val="22"/>
              </w:rPr>
              <w:t>Логопедическая р</w:t>
            </w:r>
            <w:r w:rsidR="004B0CE0">
              <w:rPr>
                <w:sz w:val="22"/>
                <w:szCs w:val="22"/>
              </w:rPr>
              <w:t>итмика</w:t>
            </w:r>
          </w:p>
        </w:tc>
        <w:tc>
          <w:tcPr>
            <w:tcW w:w="1692" w:type="dxa"/>
            <w:gridSpan w:val="2"/>
            <w:vAlign w:val="center"/>
          </w:tcPr>
          <w:p w:rsidR="004B0CE0" w:rsidRPr="003627B5" w:rsidRDefault="004B0CE0" w:rsidP="00211C7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63004" w:rsidRPr="003627B5" w:rsidTr="001659CD">
        <w:trPr>
          <w:trHeight w:val="223"/>
        </w:trPr>
        <w:tc>
          <w:tcPr>
            <w:tcW w:w="7442" w:type="dxa"/>
            <w:gridSpan w:val="4"/>
            <w:vAlign w:val="center"/>
          </w:tcPr>
          <w:p w:rsidR="00263004" w:rsidRPr="003627B5" w:rsidRDefault="00263004" w:rsidP="004B0CE0">
            <w:r w:rsidRPr="003627B5">
              <w:rPr>
                <w:sz w:val="22"/>
                <w:szCs w:val="22"/>
              </w:rPr>
              <w:t>Развитие реч</w:t>
            </w:r>
            <w:r w:rsidR="004B0CE0">
              <w:rPr>
                <w:sz w:val="22"/>
                <w:szCs w:val="22"/>
              </w:rPr>
              <w:t>и</w:t>
            </w:r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263004" w:rsidP="00211C73">
            <w:pPr>
              <w:jc w:val="center"/>
            </w:pPr>
            <w:r w:rsidRPr="003627B5">
              <w:rPr>
                <w:sz w:val="22"/>
                <w:szCs w:val="22"/>
              </w:rPr>
              <w:t>1</w:t>
            </w:r>
          </w:p>
        </w:tc>
      </w:tr>
      <w:tr w:rsidR="00263004" w:rsidRPr="003627B5" w:rsidTr="00382338">
        <w:trPr>
          <w:trHeight w:val="462"/>
        </w:trPr>
        <w:tc>
          <w:tcPr>
            <w:tcW w:w="7442" w:type="dxa"/>
            <w:gridSpan w:val="4"/>
            <w:vAlign w:val="center"/>
          </w:tcPr>
          <w:p w:rsidR="00263004" w:rsidRPr="003627B5" w:rsidRDefault="00263004" w:rsidP="0017426D">
            <w:pPr>
              <w:jc w:val="center"/>
              <w:rPr>
                <w:b/>
              </w:rPr>
            </w:pPr>
            <w:r w:rsidRPr="003627B5">
              <w:rPr>
                <w:b/>
                <w:sz w:val="22"/>
                <w:szCs w:val="22"/>
              </w:rPr>
              <w:t>Направления внеурочной деятельности</w:t>
            </w:r>
          </w:p>
          <w:p w:rsidR="00263004" w:rsidRPr="003627B5" w:rsidRDefault="00263004" w:rsidP="0017426D">
            <w:pPr>
              <w:jc w:val="center"/>
              <w:rPr>
                <w:b/>
              </w:rPr>
            </w:pPr>
          </w:p>
          <w:p w:rsidR="00263004" w:rsidRPr="003627B5" w:rsidRDefault="00263004" w:rsidP="0017426D">
            <w:pPr>
              <w:jc w:val="center"/>
            </w:pPr>
            <w:r w:rsidRPr="003627B5">
              <w:rPr>
                <w:sz w:val="22"/>
                <w:szCs w:val="22"/>
              </w:rPr>
              <w:t>ОБЖ</w:t>
            </w:r>
          </w:p>
          <w:p w:rsidR="00263004" w:rsidRPr="003627B5" w:rsidRDefault="00263004" w:rsidP="0017426D">
            <w:pPr>
              <w:jc w:val="center"/>
            </w:pPr>
            <w:r w:rsidRPr="003627B5">
              <w:rPr>
                <w:sz w:val="22"/>
                <w:szCs w:val="22"/>
              </w:rPr>
              <w:t>Подвижные игры</w:t>
            </w:r>
          </w:p>
          <w:p w:rsidR="00263004" w:rsidRPr="003627B5" w:rsidRDefault="00263004" w:rsidP="0017426D">
            <w:pPr>
              <w:jc w:val="center"/>
            </w:pPr>
            <w:r w:rsidRPr="003627B5">
              <w:rPr>
                <w:sz w:val="22"/>
                <w:szCs w:val="22"/>
              </w:rPr>
              <w:t xml:space="preserve">Уроки нравственности </w:t>
            </w:r>
            <w:proofErr w:type="gramStart"/>
            <w:r w:rsidRPr="003627B5">
              <w:rPr>
                <w:sz w:val="22"/>
                <w:szCs w:val="22"/>
              </w:rPr>
              <w:t>:ч</w:t>
            </w:r>
            <w:proofErr w:type="gramEnd"/>
            <w:r w:rsidRPr="003627B5">
              <w:rPr>
                <w:sz w:val="22"/>
                <w:szCs w:val="22"/>
              </w:rPr>
              <w:t>то такое хорошо и что такое плохо</w:t>
            </w:r>
          </w:p>
          <w:p w:rsidR="00263004" w:rsidRPr="003627B5" w:rsidRDefault="00263004" w:rsidP="0017426D">
            <w:pPr>
              <w:jc w:val="center"/>
              <w:rPr>
                <w:b/>
              </w:rPr>
            </w:pPr>
          </w:p>
          <w:p w:rsidR="00263004" w:rsidRPr="003627B5" w:rsidRDefault="00263004" w:rsidP="0017426D">
            <w:pPr>
              <w:jc w:val="center"/>
              <w:rPr>
                <w:b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263004" w:rsidRPr="003627B5" w:rsidRDefault="00263004" w:rsidP="00211C73">
            <w:pPr>
              <w:jc w:val="center"/>
            </w:pPr>
            <w:r w:rsidRPr="003627B5">
              <w:rPr>
                <w:sz w:val="22"/>
                <w:szCs w:val="22"/>
              </w:rPr>
              <w:t>3</w:t>
            </w:r>
          </w:p>
        </w:tc>
      </w:tr>
    </w:tbl>
    <w:p w:rsidR="00F6081A" w:rsidRPr="003627B5" w:rsidRDefault="00F6081A" w:rsidP="00B6127F">
      <w:pPr>
        <w:spacing w:line="276" w:lineRule="auto"/>
        <w:rPr>
          <w:sz w:val="22"/>
          <w:szCs w:val="22"/>
        </w:rPr>
      </w:pPr>
    </w:p>
    <w:sectPr w:rsidR="00F6081A" w:rsidRPr="003627B5" w:rsidSect="004A3D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F32"/>
    <w:multiLevelType w:val="hybridMultilevel"/>
    <w:tmpl w:val="05EED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A9058F"/>
    <w:multiLevelType w:val="hybridMultilevel"/>
    <w:tmpl w:val="B8565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17F7"/>
    <w:rsid w:val="00012508"/>
    <w:rsid w:val="00043CA1"/>
    <w:rsid w:val="000B354B"/>
    <w:rsid w:val="000E3057"/>
    <w:rsid w:val="000E6635"/>
    <w:rsid w:val="00176519"/>
    <w:rsid w:val="001977B6"/>
    <w:rsid w:val="001C2817"/>
    <w:rsid w:val="001C7CAF"/>
    <w:rsid w:val="00216FC4"/>
    <w:rsid w:val="00245689"/>
    <w:rsid w:val="00263004"/>
    <w:rsid w:val="00291037"/>
    <w:rsid w:val="00296BFD"/>
    <w:rsid w:val="002E1122"/>
    <w:rsid w:val="00301B1A"/>
    <w:rsid w:val="00344631"/>
    <w:rsid w:val="00357ACE"/>
    <w:rsid w:val="003627B5"/>
    <w:rsid w:val="003B7AF6"/>
    <w:rsid w:val="003F3E18"/>
    <w:rsid w:val="0040555F"/>
    <w:rsid w:val="00484771"/>
    <w:rsid w:val="004A3D79"/>
    <w:rsid w:val="004B0CE0"/>
    <w:rsid w:val="004D1979"/>
    <w:rsid w:val="004D6FD2"/>
    <w:rsid w:val="004E07EA"/>
    <w:rsid w:val="00561BFD"/>
    <w:rsid w:val="005964D9"/>
    <w:rsid w:val="005A5A5D"/>
    <w:rsid w:val="005D4469"/>
    <w:rsid w:val="005F2EDE"/>
    <w:rsid w:val="00606325"/>
    <w:rsid w:val="00642F0E"/>
    <w:rsid w:val="006B1E8F"/>
    <w:rsid w:val="006C6F6E"/>
    <w:rsid w:val="006D3398"/>
    <w:rsid w:val="006E3658"/>
    <w:rsid w:val="006F0A41"/>
    <w:rsid w:val="00720463"/>
    <w:rsid w:val="007562F8"/>
    <w:rsid w:val="007F36A8"/>
    <w:rsid w:val="0083162D"/>
    <w:rsid w:val="008D2739"/>
    <w:rsid w:val="009D7EF9"/>
    <w:rsid w:val="00B6127F"/>
    <w:rsid w:val="00B825A1"/>
    <w:rsid w:val="00B855C6"/>
    <w:rsid w:val="00BB0AF8"/>
    <w:rsid w:val="00BF583A"/>
    <w:rsid w:val="00C207B3"/>
    <w:rsid w:val="00C76195"/>
    <w:rsid w:val="00C87010"/>
    <w:rsid w:val="00D06B84"/>
    <w:rsid w:val="00D12A19"/>
    <w:rsid w:val="00D8584C"/>
    <w:rsid w:val="00DA4A28"/>
    <w:rsid w:val="00DF5AFF"/>
    <w:rsid w:val="00E2449B"/>
    <w:rsid w:val="00EA13C6"/>
    <w:rsid w:val="00F6081A"/>
    <w:rsid w:val="00F6540E"/>
    <w:rsid w:val="00F917F7"/>
    <w:rsid w:val="00FC1D01"/>
    <w:rsid w:val="00FD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043C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F6081A"/>
    <w:rPr>
      <w:szCs w:val="20"/>
    </w:rPr>
  </w:style>
  <w:style w:type="character" w:customStyle="1" w:styleId="a4">
    <w:name w:val="Основной текст Знак"/>
    <w:basedOn w:val="a0"/>
    <w:link w:val="a3"/>
    <w:rsid w:val="00F60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D2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7DC6-A4D2-49A7-B18B-D6D2BE7C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kiknur-school</dc:creator>
  <cp:lastModifiedBy>2300</cp:lastModifiedBy>
  <cp:revision>16</cp:revision>
  <cp:lastPrinted>2020-09-15T10:07:00Z</cp:lastPrinted>
  <dcterms:created xsi:type="dcterms:W3CDTF">2019-11-19T13:08:00Z</dcterms:created>
  <dcterms:modified xsi:type="dcterms:W3CDTF">2022-07-04T16:31:00Z</dcterms:modified>
</cp:coreProperties>
</file>